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B744" w14:textId="77777777" w:rsidR="00DA5717" w:rsidRPr="00DA5717" w:rsidRDefault="00DA5717" w:rsidP="00DA5717">
      <w:pPr>
        <w:spacing w:after="0"/>
        <w:rPr>
          <w:b/>
          <w:bCs/>
        </w:rPr>
      </w:pPr>
      <w:r w:rsidRPr="00DA5717">
        <w:rPr>
          <w:b/>
          <w:bCs/>
        </w:rPr>
        <w:t>Honorary Degree Citation for Curt Cignetti</w:t>
      </w:r>
    </w:p>
    <w:p w14:paraId="694484CA" w14:textId="77777777" w:rsidR="00DA5717" w:rsidRDefault="00DA5717" w:rsidP="00DA5717">
      <w:pPr>
        <w:spacing w:after="0"/>
        <w:rPr>
          <w:b/>
          <w:bCs/>
        </w:rPr>
      </w:pPr>
      <w:r w:rsidRPr="00DA5717">
        <w:rPr>
          <w:b/>
          <w:bCs/>
        </w:rPr>
        <w:t>Indiana University of Pennsylvania</w:t>
      </w:r>
    </w:p>
    <w:p w14:paraId="79FED1F6" w14:textId="77777777" w:rsidR="00DA5717" w:rsidRPr="00DA5717" w:rsidRDefault="00DA5717" w:rsidP="00DA5717">
      <w:pPr>
        <w:spacing w:after="0"/>
        <w:rPr>
          <w:b/>
          <w:bCs/>
        </w:rPr>
      </w:pPr>
    </w:p>
    <w:p w14:paraId="04A73877" w14:textId="77777777" w:rsidR="00DA5717" w:rsidRPr="00DA5717" w:rsidRDefault="00DA5717" w:rsidP="00DA5717">
      <w:r w:rsidRPr="00DA5717">
        <w:t>Curtis “Curt” Cignetti stands among the most accomplished and influential football coaches to emerge from western Pennsylvania and from the proud legacy of Indiana University of Pennsylvania. A native of Pittsburgh and the son of legendary IUP coach Frank Cignetti Sr., he grew up immersed in the values of leadership, education, and service that define this institution, reflecting a lifetime shaped by IUP’s culture of excellence. His family’s connection to IUP extends across generations, with his daughters, Carly Cignetti ’15 and Natalie Cignetti ’18, also proudly graduating from the university.</w:t>
      </w:r>
    </w:p>
    <w:p w14:paraId="1E2DE31B" w14:textId="77777777" w:rsidR="00DA5717" w:rsidRPr="00DA5717" w:rsidRDefault="00DA5717" w:rsidP="00DA5717">
      <w:r w:rsidRPr="00DA5717">
        <w:t>A former quarterback at West Virginia University, Cignetti began a coaching career that now spans more than four decades, including roles at major FBS programs, national championship teams, and transformative head coaching tenures. His early career included key positions at Pittsburgh, Davidson, Rice, Temple, NC State, and Alabama—where he contributed to the 2009 national championship team.</w:t>
      </w:r>
    </w:p>
    <w:p w14:paraId="616E4D49" w14:textId="77777777" w:rsidR="00DA5717" w:rsidRPr="00DA5717" w:rsidRDefault="00DA5717" w:rsidP="00DA5717">
      <w:r w:rsidRPr="00DA5717">
        <w:t>In 2011, Cignetti returned to his family’s home institution as head football coach at IUP, where he revitalized the program and restored it to national prominence. Under his leadership, IUP achieved a 57–13 record, a PSAC Championship, multiple NCAA Division II playoff appearances, and consistent Top</w:t>
      </w:r>
      <w:r w:rsidRPr="00DA5717">
        <w:rPr>
          <w:rFonts w:ascii="Cambria Math" w:hAnsi="Cambria Math" w:cs="Cambria Math"/>
        </w:rPr>
        <w:t>‑</w:t>
      </w:r>
      <w:r w:rsidRPr="00DA5717">
        <w:t>25 national rankings. His tenure strengthened the university</w:t>
      </w:r>
      <w:r w:rsidRPr="00DA5717">
        <w:rPr>
          <w:rFonts w:ascii="Aptos" w:hAnsi="Aptos" w:cs="Aptos"/>
        </w:rPr>
        <w:t>’</w:t>
      </w:r>
      <w:r w:rsidRPr="00DA5717">
        <w:t>s athletic reputation and renewed national visibility for IUP football.</w:t>
      </w:r>
    </w:p>
    <w:p w14:paraId="1DB69E28" w14:textId="4ECBF4AB" w:rsidR="00C40DE0" w:rsidRDefault="00DA5717" w:rsidP="00DA5717">
      <w:pPr>
        <w:rPr>
          <w:rFonts w:eastAsia="Times New Roman"/>
        </w:rPr>
      </w:pPr>
      <w:r w:rsidRPr="00DA5717">
        <w:t xml:space="preserve">His subsequent success at Elon University, James Madison University, and Indiana University elevated him to national recognition. At James Madison, he compiled a 52–9 record and secured three CAA championships. </w:t>
      </w:r>
      <w:r w:rsidR="00C40DE0" w:rsidRPr="00C40DE0">
        <w:rPr>
          <w:rFonts w:eastAsia="Times New Roman"/>
        </w:rPr>
        <w:t xml:space="preserve">At Indiana University, he engineered one of the most dramatic program turnarounds in modern college football, leading the team to a 27-2 overall two-year win-loss record and an undefeated 2025 session that culminated in </w:t>
      </w:r>
      <w:r w:rsidR="00A6030F">
        <w:rPr>
          <w:rFonts w:eastAsia="Times New Roman"/>
        </w:rPr>
        <w:t>taking the</w:t>
      </w:r>
      <w:r w:rsidR="00C40DE0" w:rsidRPr="00C40DE0">
        <w:rPr>
          <w:rFonts w:eastAsia="Times New Roman"/>
        </w:rPr>
        <w:t xml:space="preserve"> Hoosiers t</w:t>
      </w:r>
      <w:r w:rsidR="00A6030F">
        <w:rPr>
          <w:rFonts w:eastAsia="Times New Roman"/>
        </w:rPr>
        <w:t>o</w:t>
      </w:r>
      <w:r w:rsidR="00C40DE0" w:rsidRPr="00C40DE0">
        <w:rPr>
          <w:rFonts w:eastAsia="Times New Roman"/>
        </w:rPr>
        <w:t xml:space="preserve"> their first national championship in 2025—an achievement described as “one of the greatest stories in college football history</w:t>
      </w:r>
      <w:r w:rsidR="00C40DE0">
        <w:rPr>
          <w:rFonts w:eastAsia="Times New Roman"/>
        </w:rPr>
        <w:t>”.</w:t>
      </w:r>
    </w:p>
    <w:p w14:paraId="5F590D9F" w14:textId="080E0A87" w:rsidR="00DA5717" w:rsidRPr="00DA5717" w:rsidRDefault="00DA5717" w:rsidP="00DA5717">
      <w:r w:rsidRPr="00C40DE0">
        <w:t>Throughout</w:t>
      </w:r>
      <w:r w:rsidRPr="00DA5717">
        <w:t xml:space="preserve"> his career, Cignetti has been guided by a disciplined, principled leadership philosophy rooted in accountability, preparation, and character development. He is known for a “blueprint and a plan” approach that emphasizes people, culture, and execution, and he has consistently prioritized the academic and personal growth of student</w:t>
      </w:r>
      <w:r w:rsidRPr="00DA5717">
        <w:rPr>
          <w:rFonts w:ascii="Cambria Math" w:hAnsi="Cambria Math" w:cs="Cambria Math"/>
        </w:rPr>
        <w:t>‑</w:t>
      </w:r>
      <w:r w:rsidRPr="00DA5717">
        <w:t>athletes.</w:t>
      </w:r>
    </w:p>
    <w:p w14:paraId="766C8146" w14:textId="77777777" w:rsidR="00DA5717" w:rsidRPr="00DA5717" w:rsidRDefault="00DA5717" w:rsidP="00DA5717">
      <w:r w:rsidRPr="00DA5717">
        <w:t>His deep personal connection to IUP—shaped by his father’s legacy, his own tenure as head coach, and the success of his daughters as IUP alumni—remains central to his identity. He maintains strong ties to western Pennsylvania and the IUP community, and his achievements across the nation reflect positively on the university that helped shape him.</w:t>
      </w:r>
    </w:p>
    <w:p w14:paraId="3BA84594" w14:textId="77777777" w:rsidR="00DA5717" w:rsidRPr="00DA5717" w:rsidRDefault="00DA5717" w:rsidP="00DA5717">
      <w:r w:rsidRPr="00DA5717">
        <w:lastRenderedPageBreak/>
        <w:t>For more than 40 years, Curt Cignetti has served higher education and student</w:t>
      </w:r>
      <w:r w:rsidRPr="00DA5717">
        <w:rPr>
          <w:rFonts w:ascii="Cambria Math" w:hAnsi="Cambria Math" w:cs="Cambria Math"/>
        </w:rPr>
        <w:t>‑</w:t>
      </w:r>
      <w:r w:rsidRPr="00DA5717">
        <w:t>athletes with distinction. His leadership has shaped programs, elevated institutions, and influenced generations of young people. His career embodies the ideals of discipline, integrity, service, and educational impact that define Indiana University of Pennsylvania.</w:t>
      </w:r>
    </w:p>
    <w:p w14:paraId="6AD310B9" w14:textId="05CFDAC2" w:rsidR="0028544E" w:rsidRPr="00DA5717" w:rsidRDefault="00DA5717" w:rsidP="00DA5717">
      <w:r w:rsidRPr="00DA5717">
        <w:rPr>
          <w:b/>
          <w:bCs/>
        </w:rPr>
        <w:t xml:space="preserve">In recognition of his transformational leadership, his contributions to collegiate athletics, his lifelong connection to IUP, and his service to the public good, the Council of Trustees proudly recommends Curt Cignetti for the honorary degree of Doctor of </w:t>
      </w:r>
      <w:r w:rsidR="007746EF">
        <w:rPr>
          <w:b/>
          <w:bCs/>
        </w:rPr>
        <w:t>Humane Letters</w:t>
      </w:r>
      <w:r w:rsidRPr="00DA5717">
        <w:rPr>
          <w:b/>
          <w:bCs/>
        </w:rPr>
        <w:t>.</w:t>
      </w:r>
    </w:p>
    <w:sectPr w:rsidR="0028544E" w:rsidRPr="00DA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99"/>
    <w:rsid w:val="0028544E"/>
    <w:rsid w:val="00316026"/>
    <w:rsid w:val="00371645"/>
    <w:rsid w:val="004B75EF"/>
    <w:rsid w:val="007746EF"/>
    <w:rsid w:val="00947BC2"/>
    <w:rsid w:val="00A6030F"/>
    <w:rsid w:val="00B55EF6"/>
    <w:rsid w:val="00C40DE0"/>
    <w:rsid w:val="00D77462"/>
    <w:rsid w:val="00DA5717"/>
    <w:rsid w:val="00E50FF1"/>
    <w:rsid w:val="00E87199"/>
    <w:rsid w:val="00FC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0BB4"/>
  <w15:chartTrackingRefBased/>
  <w15:docId w15:val="{35EDEE51-BEAC-4E14-A33C-FC35033A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199"/>
    <w:rPr>
      <w:rFonts w:eastAsiaTheme="majorEastAsia" w:cstheme="majorBidi"/>
      <w:color w:val="272727" w:themeColor="text1" w:themeTint="D8"/>
    </w:rPr>
  </w:style>
  <w:style w:type="paragraph" w:styleId="Title">
    <w:name w:val="Title"/>
    <w:basedOn w:val="Normal"/>
    <w:next w:val="Normal"/>
    <w:link w:val="TitleChar"/>
    <w:uiPriority w:val="10"/>
    <w:qFormat/>
    <w:rsid w:val="00E87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199"/>
    <w:pPr>
      <w:spacing w:before="160"/>
      <w:jc w:val="center"/>
    </w:pPr>
    <w:rPr>
      <w:i/>
      <w:iCs/>
      <w:color w:val="404040" w:themeColor="text1" w:themeTint="BF"/>
    </w:rPr>
  </w:style>
  <w:style w:type="character" w:customStyle="1" w:styleId="QuoteChar">
    <w:name w:val="Quote Char"/>
    <w:basedOn w:val="DefaultParagraphFont"/>
    <w:link w:val="Quote"/>
    <w:uiPriority w:val="29"/>
    <w:rsid w:val="00E87199"/>
    <w:rPr>
      <w:i/>
      <w:iCs/>
      <w:color w:val="404040" w:themeColor="text1" w:themeTint="BF"/>
    </w:rPr>
  </w:style>
  <w:style w:type="paragraph" w:styleId="ListParagraph">
    <w:name w:val="List Paragraph"/>
    <w:basedOn w:val="Normal"/>
    <w:uiPriority w:val="34"/>
    <w:qFormat/>
    <w:rsid w:val="00E87199"/>
    <w:pPr>
      <w:ind w:left="720"/>
      <w:contextualSpacing/>
    </w:pPr>
  </w:style>
  <w:style w:type="character" w:styleId="IntenseEmphasis">
    <w:name w:val="Intense Emphasis"/>
    <w:basedOn w:val="DefaultParagraphFont"/>
    <w:uiPriority w:val="21"/>
    <w:qFormat/>
    <w:rsid w:val="00E87199"/>
    <w:rPr>
      <w:i/>
      <w:iCs/>
      <w:color w:val="0F4761" w:themeColor="accent1" w:themeShade="BF"/>
    </w:rPr>
  </w:style>
  <w:style w:type="paragraph" w:styleId="IntenseQuote">
    <w:name w:val="Intense Quote"/>
    <w:basedOn w:val="Normal"/>
    <w:next w:val="Normal"/>
    <w:link w:val="IntenseQuoteChar"/>
    <w:uiPriority w:val="30"/>
    <w:qFormat/>
    <w:rsid w:val="00E87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199"/>
    <w:rPr>
      <w:i/>
      <w:iCs/>
      <w:color w:val="0F4761" w:themeColor="accent1" w:themeShade="BF"/>
    </w:rPr>
  </w:style>
  <w:style w:type="character" w:styleId="IntenseReference">
    <w:name w:val="Intense Reference"/>
    <w:basedOn w:val="DefaultParagraphFont"/>
    <w:uiPriority w:val="32"/>
    <w:qFormat/>
    <w:rsid w:val="00E87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d06daf-8cdf-4009-9638-f8a44845c41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B5AA5397FA947B57E2B7147AA6C19" ma:contentTypeVersion="14" ma:contentTypeDescription="Create a new document." ma:contentTypeScope="" ma:versionID="afe612c78aa937e3e6608305dc90e0c9">
  <xsd:schema xmlns:xsd="http://www.w3.org/2001/XMLSchema" xmlns:xs="http://www.w3.org/2001/XMLSchema" xmlns:p="http://schemas.microsoft.com/office/2006/metadata/properties" xmlns:ns1="http://schemas.microsoft.com/sharepoint/v3" xmlns:ns2="11d06daf-8cdf-4009-9638-f8a44845c41a" targetNamespace="http://schemas.microsoft.com/office/2006/metadata/properties" ma:root="true" ma:fieldsID="14f46439e72513a1c0dd9149617c1c6a" ns1:_="" ns2:_="">
    <xsd:import namespace="http://schemas.microsoft.com/sharepoint/v3"/>
    <xsd:import namespace="11d06daf-8cdf-4009-9638-f8a44845c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06daf-8cdf-4009-9638-f8a44845c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70E15-A937-4CFD-94E8-A0B8AAEB71DA}">
  <ds:schemaRefs>
    <ds:schemaRef ds:uri="http://schemas.microsoft.com/office/2006/metadata/properties"/>
    <ds:schemaRef ds:uri="http://schemas.microsoft.com/office/infopath/2007/PartnerControls"/>
    <ds:schemaRef ds:uri="http://schemas.microsoft.com/sharepoint/v3"/>
    <ds:schemaRef ds:uri="11d06daf-8cdf-4009-9638-f8a44845c41a"/>
  </ds:schemaRefs>
</ds:datastoreItem>
</file>

<file path=customXml/itemProps2.xml><?xml version="1.0" encoding="utf-8"?>
<ds:datastoreItem xmlns:ds="http://schemas.openxmlformats.org/officeDocument/2006/customXml" ds:itemID="{D23D4099-1448-4F7D-B9BC-07812223C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d06daf-8cdf-4009-9638-f8a44845c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E54FE-922F-45A8-B33B-6DD7599E1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Dunsmore</dc:creator>
  <cp:keywords/>
  <dc:description/>
  <cp:lastModifiedBy>Patricia Kane</cp:lastModifiedBy>
  <cp:revision>7</cp:revision>
  <dcterms:created xsi:type="dcterms:W3CDTF">2026-02-20T16:26:00Z</dcterms:created>
  <dcterms:modified xsi:type="dcterms:W3CDTF">2026-03-04T16:50:00Z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0x0101008F8B5AA5397FA947B57E2B7147AA6C19</vt:lpwstr>
  </property>
  <property fmtid="{D5CDD505-2E9C-101B-9397-08002B2CF9AE}" pid="3" name="MediaServiceImageTags">
    <vt:lpwstr/>
  </property>
</Properties>
</file>