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C6A" w14:textId="6387F1D2" w:rsidR="00D75C21" w:rsidRPr="00D75C21" w:rsidRDefault="00AA45D7" w:rsidP="00D75C21">
      <w:pPr>
        <w:pStyle w:val="Title"/>
        <w:spacing w:before="0"/>
        <w:rPr>
          <w:rFonts w:eastAsiaTheme="minorEastAsia" w:cs="Times New Roman (Body CS)"/>
          <w:b w:val="0"/>
          <w:color w:val="595959" w:themeColor="background2"/>
          <w:spacing w:val="15"/>
          <w:sz w:val="22"/>
          <w:szCs w:val="22"/>
        </w:rPr>
      </w:pPr>
      <w:bookmarkStart w:id="0" w:name="_Hlk64388111"/>
      <w:r>
        <w:t xml:space="preserve">IUP Travel </w:t>
      </w:r>
      <w:r w:rsidR="00AC7C73">
        <w:t>Petition</w:t>
      </w:r>
      <w:r w:rsidR="00C23BB9">
        <w:t xml:space="preserve"> for</w:t>
      </w:r>
      <w:r w:rsidR="002F710C">
        <w:t xml:space="preserve"> </w:t>
      </w:r>
      <w:r w:rsidR="00C23BB9">
        <w:t>Mission Critical Activities</w:t>
      </w:r>
      <w:r w:rsidR="004D3604">
        <w:tab/>
      </w:r>
      <w:r w:rsidR="00734707">
        <w:tab/>
      </w:r>
      <w:r w:rsidR="0022442C">
        <w:rPr>
          <w:rFonts w:eastAsiaTheme="minorEastAsia" w:cs="Times New Roman (Body CS)"/>
          <w:b w:val="0"/>
          <w:color w:val="595959" w:themeColor="background2"/>
          <w:spacing w:val="15"/>
          <w:sz w:val="22"/>
          <w:szCs w:val="22"/>
        </w:rPr>
        <w:t>February 2021</w:t>
      </w:r>
    </w:p>
    <w:p w14:paraId="44ABF45F" w14:textId="1C3F3AD0" w:rsidR="005B30D8" w:rsidRPr="00D75C21" w:rsidRDefault="00D75C21" w:rsidP="00D75C21">
      <w:pPr>
        <w:rPr>
          <w:sz w:val="20"/>
          <w:szCs w:val="20"/>
        </w:rPr>
      </w:pPr>
      <w:r w:rsidRPr="00D75C21">
        <w:rPr>
          <w:sz w:val="20"/>
          <w:szCs w:val="20"/>
        </w:rPr>
        <w:t>For this petition to be considered, the p</w:t>
      </w:r>
      <w:r w:rsidR="00E51723">
        <w:rPr>
          <w:sz w:val="20"/>
          <w:szCs w:val="20"/>
        </w:rPr>
        <w:t>etition</w:t>
      </w:r>
      <w:r w:rsidRPr="00D75C21">
        <w:rPr>
          <w:sz w:val="20"/>
          <w:szCs w:val="20"/>
        </w:rPr>
        <w:t>er needs to make it clear that the p</w:t>
      </w:r>
      <w:r w:rsidR="00E51723">
        <w:rPr>
          <w:sz w:val="20"/>
          <w:szCs w:val="20"/>
        </w:rPr>
        <w:t>etition</w:t>
      </w:r>
      <w:r w:rsidRPr="00D75C21">
        <w:rPr>
          <w:sz w:val="20"/>
          <w:szCs w:val="20"/>
        </w:rPr>
        <w:t xml:space="preserve"> meets all of the following standards for COVID safety for both mission</w:t>
      </w:r>
      <w:r w:rsidR="00E51723">
        <w:rPr>
          <w:sz w:val="20"/>
          <w:szCs w:val="20"/>
        </w:rPr>
        <w:t xml:space="preserve"> critical</w:t>
      </w:r>
      <w:r w:rsidRPr="00D75C21">
        <w:rPr>
          <w:sz w:val="20"/>
          <w:szCs w:val="20"/>
        </w:rPr>
        <w:t xml:space="preserve"> activities and travel: IUP, PASSHE, P</w:t>
      </w:r>
      <w:r w:rsidR="00E51723">
        <w:rPr>
          <w:sz w:val="20"/>
          <w:szCs w:val="20"/>
        </w:rPr>
        <w:t>A</w:t>
      </w:r>
      <w:r w:rsidRPr="00D75C21">
        <w:rPr>
          <w:sz w:val="20"/>
          <w:szCs w:val="20"/>
        </w:rPr>
        <w:t xml:space="preserve"> Department of Health, P</w:t>
      </w:r>
      <w:r w:rsidR="00E51723">
        <w:rPr>
          <w:sz w:val="20"/>
          <w:szCs w:val="20"/>
        </w:rPr>
        <w:t>A</w:t>
      </w:r>
      <w:r w:rsidRPr="00D75C21">
        <w:rPr>
          <w:sz w:val="20"/>
          <w:szCs w:val="20"/>
        </w:rPr>
        <w:t xml:space="preserve"> Department of Education, CDC, U</w:t>
      </w:r>
      <w:r w:rsidR="00FC4984">
        <w:rPr>
          <w:sz w:val="20"/>
          <w:szCs w:val="20"/>
        </w:rPr>
        <w:t>.</w:t>
      </w:r>
      <w:r w:rsidRPr="00D75C21">
        <w:rPr>
          <w:sz w:val="20"/>
          <w:szCs w:val="20"/>
        </w:rPr>
        <w:t>S</w:t>
      </w:r>
      <w:r w:rsidR="00FC4984">
        <w:rPr>
          <w:sz w:val="20"/>
          <w:szCs w:val="20"/>
        </w:rPr>
        <w:t>.</w:t>
      </w:r>
      <w:r w:rsidRPr="00D75C21">
        <w:rPr>
          <w:sz w:val="20"/>
          <w:szCs w:val="20"/>
        </w:rPr>
        <w:t xml:space="preserve"> State Department, and all guidelines of the host countries (if international trav</w:t>
      </w:r>
      <w:r w:rsidR="00E51723">
        <w:rPr>
          <w:sz w:val="20"/>
          <w:szCs w:val="20"/>
        </w:rPr>
        <w:t>el</w:t>
      </w:r>
      <w:r w:rsidRPr="00D75C21">
        <w:rPr>
          <w:sz w:val="20"/>
          <w:szCs w:val="20"/>
        </w:rPr>
        <w:t>).</w:t>
      </w:r>
      <w:bookmarkEnd w:id="0"/>
    </w:p>
    <w:p w14:paraId="7A9D76A0" w14:textId="08770724" w:rsidR="003E4695" w:rsidRPr="00DA418E" w:rsidRDefault="0050739D" w:rsidP="005B30D8">
      <w:pPr>
        <w:pStyle w:val="Heading1"/>
        <w:spacing w:before="0"/>
      </w:pPr>
      <w:r>
        <w:t>Biographical Information</w:t>
      </w:r>
    </w:p>
    <w:p w14:paraId="2D6D4BB5" w14:textId="77777777" w:rsidR="003E723E" w:rsidRDefault="00416C03" w:rsidP="004771CC">
      <w:pPr>
        <w:pStyle w:val="ListParagraph"/>
        <w:numPr>
          <w:ilvl w:val="0"/>
          <w:numId w:val="1"/>
        </w:numPr>
      </w:pPr>
      <w:r w:rsidRPr="009E1550">
        <w:t>Name</w:t>
      </w:r>
    </w:p>
    <w:p w14:paraId="385ACA8E" w14:textId="77777777" w:rsidR="003E723E" w:rsidRDefault="003E723E" w:rsidP="003E723E">
      <w:pPr>
        <w:pStyle w:val="ListParagraph"/>
      </w:pPr>
    </w:p>
    <w:p w14:paraId="113CD55A" w14:textId="055B94FB" w:rsidR="009266A9" w:rsidRDefault="009266A9" w:rsidP="004771CC">
      <w:pPr>
        <w:pStyle w:val="ListParagraph"/>
        <w:numPr>
          <w:ilvl w:val="0"/>
          <w:numId w:val="1"/>
        </w:numPr>
      </w:pPr>
      <w:r>
        <w:t>Position</w:t>
      </w:r>
    </w:p>
    <w:p w14:paraId="65D1912B" w14:textId="77777777" w:rsidR="009266A9" w:rsidRDefault="009266A9" w:rsidP="009266A9">
      <w:pPr>
        <w:pStyle w:val="ListParagraph"/>
      </w:pPr>
    </w:p>
    <w:p w14:paraId="0355AC6C" w14:textId="29D52A34" w:rsidR="004771CC" w:rsidRPr="009E1550" w:rsidRDefault="003E723E" w:rsidP="009266A9">
      <w:pPr>
        <w:pStyle w:val="ListParagraph"/>
        <w:numPr>
          <w:ilvl w:val="0"/>
          <w:numId w:val="1"/>
        </w:numPr>
      </w:pPr>
      <w:r>
        <w:t>Department</w:t>
      </w:r>
      <w:r w:rsidR="00447D70" w:rsidRPr="009E1550">
        <w:tab/>
      </w:r>
      <w:r w:rsidR="00447D70" w:rsidRPr="009E1550">
        <w:tab/>
      </w:r>
      <w:r w:rsidR="00447D70" w:rsidRPr="009E1550">
        <w:tab/>
      </w:r>
      <w:r w:rsidR="00447D70" w:rsidRPr="009E1550">
        <w:tab/>
      </w:r>
      <w:r w:rsidR="00447D70" w:rsidRPr="009E1550">
        <w:tab/>
      </w:r>
      <w:r w:rsidR="00447D70" w:rsidRPr="009E1550">
        <w:tab/>
      </w:r>
    </w:p>
    <w:p w14:paraId="7291AC59" w14:textId="77777777" w:rsidR="00734707" w:rsidRDefault="00734707" w:rsidP="00734707">
      <w:pPr>
        <w:pStyle w:val="ListParagraph"/>
      </w:pPr>
    </w:p>
    <w:p w14:paraId="0B93C88C" w14:textId="6AEA0585" w:rsidR="00C70467" w:rsidRDefault="00004EAB" w:rsidP="00C70467">
      <w:pPr>
        <w:pStyle w:val="ListParagraph"/>
        <w:numPr>
          <w:ilvl w:val="0"/>
          <w:numId w:val="1"/>
        </w:numPr>
      </w:pPr>
      <w:r>
        <w:t>Mission Critical Activities</w:t>
      </w:r>
      <w:r w:rsidR="006B7AC2">
        <w:t xml:space="preserve"> which cannot be postponed or conducted virtually</w:t>
      </w:r>
      <w:r w:rsidR="0025538E">
        <w:t xml:space="preserve"> – Select One:</w:t>
      </w:r>
    </w:p>
    <w:p w14:paraId="10560800" w14:textId="3C7F7D24" w:rsidR="00004EAB" w:rsidRDefault="00004EAB" w:rsidP="00C70467">
      <w:pPr>
        <w:pStyle w:val="ListParagraph"/>
      </w:pPr>
      <w:r>
        <w:t>Off-Shor</w:t>
      </w:r>
      <w:r w:rsidR="00C634BC">
        <w:t xml:space="preserve">e </w:t>
      </w:r>
      <w:r w:rsidR="00F3728B">
        <w:t>Teachin</w:t>
      </w:r>
      <w:r w:rsidR="00447D70">
        <w:t>g</w:t>
      </w:r>
      <w:r w:rsidR="00447D70">
        <w:tab/>
      </w:r>
      <w:r w:rsidR="00447D70">
        <w:tab/>
      </w:r>
      <w:r w:rsidR="00D5104E">
        <w:t>Other (describe and explain why it is mission critical)</w:t>
      </w:r>
    </w:p>
    <w:p w14:paraId="330A4E9C" w14:textId="5D3A76B4" w:rsidR="00756949" w:rsidRPr="00756949" w:rsidRDefault="0050739D" w:rsidP="00756949">
      <w:pPr>
        <w:pStyle w:val="Heading1"/>
        <w:ind w:left="5040" w:hanging="5040"/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</w:pPr>
      <w:r>
        <w:t>Travel Detail</w:t>
      </w:r>
      <w:r w:rsidR="003217B8">
        <w:t>s</w:t>
      </w:r>
      <w:bookmarkStart w:id="1" w:name="_Hlk64388626"/>
      <w:r w:rsidR="003E723E">
        <w:tab/>
      </w:r>
      <w:r w:rsidR="00C634BC" w:rsidRPr="00C634B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A</w:t>
      </w:r>
      <w:r w:rsidR="003217B8" w:rsidRPr="00C634B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ll travel details</w:t>
      </w:r>
      <w:r w:rsidR="003346C9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, </w:t>
      </w:r>
      <w:r w:rsidR="00C634BC" w:rsidRPr="00C634B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full itinerary </w:t>
      </w:r>
      <w:r w:rsidR="003346C9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and emergency contact information </w:t>
      </w:r>
      <w:bookmarkEnd w:id="1"/>
      <w:r w:rsidR="003217B8" w:rsidRPr="00C634B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must be submitted prior to departure</w:t>
      </w:r>
      <w:r w:rsidR="001766C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; including:</w:t>
      </w:r>
      <w:r w:rsidR="0076138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 </w:t>
      </w:r>
      <w:hyperlink r:id="rId8" w:history="1">
        <w:r w:rsidR="002F710C" w:rsidRPr="003E0167">
          <w:rPr>
            <w:rStyle w:val="Hyperlink"/>
            <w:rFonts w:eastAsiaTheme="minorEastAsia" w:cs="Times New Roman (Body CS)"/>
            <w:bCs/>
            <w:i/>
            <w:iCs/>
            <w:spacing w:val="15"/>
            <w:sz w:val="20"/>
            <w:szCs w:val="20"/>
          </w:rPr>
          <w:t>https://www.iup.edu/financialoperations/services/travel/international-travel/</w:t>
        </w:r>
      </w:hyperlink>
      <w:r w:rsidR="001766C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 </w:t>
      </w:r>
    </w:p>
    <w:p w14:paraId="2542ADFA" w14:textId="6C19C0E7" w:rsidR="008B50D8" w:rsidRDefault="005D2E38" w:rsidP="008B50D8">
      <w:pPr>
        <w:pStyle w:val="ListParagraph"/>
        <w:numPr>
          <w:ilvl w:val="0"/>
          <w:numId w:val="1"/>
        </w:numPr>
      </w:pPr>
      <w:r>
        <w:t xml:space="preserve">List </w:t>
      </w:r>
      <w:r w:rsidR="008B50D8">
        <w:t xml:space="preserve">International </w:t>
      </w:r>
      <w:r w:rsidR="00E8322C">
        <w:t>Location(s</w:t>
      </w:r>
      <w:r w:rsidR="009E1550">
        <w:t xml:space="preserve">) – </w:t>
      </w:r>
      <w:r>
        <w:t>including layovers</w:t>
      </w:r>
    </w:p>
    <w:p w14:paraId="1FB0BB1C" w14:textId="1C0D75E0" w:rsidR="00A33E2C" w:rsidRPr="00BC0FB7" w:rsidRDefault="009171C3" w:rsidP="009171C3">
      <w:pPr>
        <w:pStyle w:val="ListParagraph"/>
        <w:numPr>
          <w:ilvl w:val="1"/>
          <w:numId w:val="1"/>
        </w:numPr>
      </w:pPr>
      <w:bookmarkStart w:id="2" w:name="_Hlk64386503"/>
      <w:r w:rsidRPr="00BC0FB7">
        <w:t xml:space="preserve">Provide details of the </w:t>
      </w:r>
      <w:r w:rsidR="00A33E2C" w:rsidRPr="00BC0FB7">
        <w:t>necessary steps you will take to mitigate health risks and ways you will adhere to local COVID-19 requirements and restrictions</w:t>
      </w:r>
      <w:bookmarkEnd w:id="2"/>
      <w:r w:rsidRPr="00BC0FB7">
        <w:t xml:space="preserve"> (e.g. </w:t>
      </w:r>
      <w:r w:rsidR="00A33E2C" w:rsidRPr="00BC0FB7">
        <w:t>quarantine period, masking, social distancing, sanitizing, etc.</w:t>
      </w:r>
      <w:r w:rsidRPr="00BC0FB7">
        <w:t>)</w:t>
      </w:r>
    </w:p>
    <w:p w14:paraId="3FB86D70" w14:textId="77777777" w:rsidR="006269A0" w:rsidRDefault="006269A0" w:rsidP="006269A0">
      <w:pPr>
        <w:pStyle w:val="ListParagraph"/>
      </w:pPr>
    </w:p>
    <w:p w14:paraId="0AF2D40F" w14:textId="214B2773" w:rsidR="00E8322C" w:rsidRDefault="008B50D8" w:rsidP="004771CC">
      <w:pPr>
        <w:pStyle w:val="ListParagraph"/>
        <w:numPr>
          <w:ilvl w:val="0"/>
          <w:numId w:val="1"/>
        </w:numPr>
      </w:pPr>
      <w:r>
        <w:t xml:space="preserve">Proposed </w:t>
      </w:r>
      <w:r w:rsidR="00E8322C">
        <w:t>Departure Date</w:t>
      </w:r>
    </w:p>
    <w:p w14:paraId="5B351E5F" w14:textId="77777777" w:rsidR="006269A0" w:rsidRDefault="006269A0" w:rsidP="006269A0">
      <w:pPr>
        <w:pStyle w:val="ListParagraph"/>
      </w:pPr>
    </w:p>
    <w:p w14:paraId="02A87B38" w14:textId="3908EA65" w:rsidR="00E8322C" w:rsidRDefault="008B50D8" w:rsidP="004771CC">
      <w:pPr>
        <w:pStyle w:val="ListParagraph"/>
        <w:numPr>
          <w:ilvl w:val="0"/>
          <w:numId w:val="1"/>
        </w:numPr>
      </w:pPr>
      <w:r>
        <w:t xml:space="preserve">Proposed </w:t>
      </w:r>
      <w:r w:rsidR="00E8322C">
        <w:t>Return Date</w:t>
      </w:r>
    </w:p>
    <w:p w14:paraId="47F12B37" w14:textId="1A2DFB86" w:rsidR="00BC0FB7" w:rsidRDefault="00056D16" w:rsidP="00BC0FB7">
      <w:pPr>
        <w:pStyle w:val="ListParagraph"/>
        <w:numPr>
          <w:ilvl w:val="1"/>
          <w:numId w:val="1"/>
        </w:numPr>
      </w:pPr>
      <w:r w:rsidRPr="00BC0FB7">
        <w:t>Effective January 26, 2021, the U.S.</w:t>
      </w:r>
      <w:r w:rsidR="00460B73" w:rsidRPr="00BC0FB7">
        <w:t xml:space="preserve"> </w:t>
      </w:r>
      <w:r w:rsidRPr="00BC0FB7">
        <w:t>requires all travelers entering the U.S. to show proof of</w:t>
      </w:r>
      <w:r w:rsidR="004E618A">
        <w:t xml:space="preserve"> </w:t>
      </w:r>
      <w:r w:rsidRPr="00BC0FB7">
        <w:t>a negative COVID-19 test</w:t>
      </w:r>
      <w:r w:rsidR="00816B34" w:rsidRPr="00BC0FB7">
        <w:t xml:space="preserve">. </w:t>
      </w:r>
      <w:r w:rsidR="004E618A" w:rsidRPr="004E618A">
        <w:t>Regardless of vaccination or antibody status,</w:t>
      </w:r>
      <w:r w:rsidR="004E618A">
        <w:t xml:space="preserve"> t</w:t>
      </w:r>
      <w:r w:rsidR="00816B34" w:rsidRPr="00BC0FB7">
        <w:t xml:space="preserve">ravelers must get tested no more than 3 days before </w:t>
      </w:r>
      <w:r w:rsidR="00CA556B" w:rsidRPr="00BC0FB7">
        <w:t>departing for</w:t>
      </w:r>
      <w:r w:rsidR="00816B34" w:rsidRPr="00BC0FB7">
        <w:t xml:space="preserve"> the U.S. and must show a negative result to the airline before boarding a flight</w:t>
      </w:r>
      <w:r w:rsidR="00D9224A" w:rsidRPr="00BC0FB7">
        <w:t>.</w:t>
      </w:r>
      <w:r w:rsidR="004E618A">
        <w:t xml:space="preserve"> </w:t>
      </w:r>
    </w:p>
    <w:p w14:paraId="7116FF3F" w14:textId="77777777" w:rsidR="004E618A" w:rsidRPr="00BC0FB7" w:rsidRDefault="004E618A" w:rsidP="004E618A">
      <w:pPr>
        <w:pStyle w:val="ListParagraph"/>
        <w:ind w:left="1440"/>
      </w:pPr>
    </w:p>
    <w:p w14:paraId="2614FCBC" w14:textId="2A155510" w:rsidR="00056D16" w:rsidRPr="00BC0FB7" w:rsidRDefault="008114CD" w:rsidP="00460B73">
      <w:pPr>
        <w:pStyle w:val="ListParagraph"/>
        <w:numPr>
          <w:ilvl w:val="1"/>
          <w:numId w:val="1"/>
        </w:numPr>
      </w:pPr>
      <w:r w:rsidRPr="00BC0FB7">
        <w:t>If not fully vaccinated against COVID-19, o</w:t>
      </w:r>
      <w:r w:rsidR="00056D16" w:rsidRPr="00BC0FB7">
        <w:t xml:space="preserve">utline </w:t>
      </w:r>
      <w:r w:rsidR="001E6AA4">
        <w:t xml:space="preserve">the </w:t>
      </w:r>
      <w:r w:rsidR="00056D16" w:rsidRPr="00BC0FB7">
        <w:t xml:space="preserve">necessary steps you will take to mitigate health risks </w:t>
      </w:r>
      <w:r w:rsidR="003A5111" w:rsidRPr="00BC0FB7">
        <w:t xml:space="preserve">when entering the U.S. </w:t>
      </w:r>
      <w:r w:rsidR="00056D16" w:rsidRPr="00BC0FB7">
        <w:t xml:space="preserve">and ways you will adhere to </w:t>
      </w:r>
      <w:r w:rsidRPr="00BC0FB7">
        <w:t>Pennsylvania</w:t>
      </w:r>
      <w:r w:rsidR="00056D16" w:rsidRPr="00BC0FB7">
        <w:t xml:space="preserve"> COVID-19 requirements and restrictions</w:t>
      </w:r>
      <w:r w:rsidR="00460B73" w:rsidRPr="00BC0FB7">
        <w:t xml:space="preserve"> (e.g. </w:t>
      </w:r>
      <w:r w:rsidR="00056D16" w:rsidRPr="00BC0FB7">
        <w:t>quarantine period, masking, social distancing, sanitizing, etc.</w:t>
      </w:r>
      <w:r w:rsidR="00460B73" w:rsidRPr="00BC0FB7">
        <w:t>)</w:t>
      </w:r>
    </w:p>
    <w:p w14:paraId="3387E6E6" w14:textId="77777777" w:rsidR="006269A0" w:rsidRDefault="006269A0" w:rsidP="006269A0">
      <w:pPr>
        <w:pStyle w:val="ListParagraph"/>
      </w:pPr>
    </w:p>
    <w:p w14:paraId="47DA3115" w14:textId="1768D495" w:rsidR="004771CC" w:rsidRDefault="00031BD7" w:rsidP="004771CC">
      <w:pPr>
        <w:pStyle w:val="ListParagraph"/>
        <w:numPr>
          <w:ilvl w:val="0"/>
          <w:numId w:val="1"/>
        </w:numPr>
      </w:pPr>
      <w:r>
        <w:t>Department of State</w:t>
      </w:r>
      <w:r w:rsidR="009A791F">
        <w:t xml:space="preserve"> Travel Advisory</w:t>
      </w:r>
      <w:r>
        <w:t xml:space="preserve"> Level</w:t>
      </w:r>
      <w:r w:rsidR="00386F34">
        <w:tab/>
      </w:r>
      <w:r w:rsidR="00126563">
        <w:tab/>
        <w:t>1</w:t>
      </w:r>
      <w:r w:rsidR="00126563">
        <w:tab/>
        <w:t>2</w:t>
      </w:r>
      <w:r w:rsidR="00126563">
        <w:tab/>
        <w:t>3</w:t>
      </w:r>
      <w:r w:rsidR="00126563">
        <w:tab/>
        <w:t>4</w:t>
      </w:r>
    </w:p>
    <w:p w14:paraId="616D2A0F" w14:textId="5E6C1A81" w:rsidR="006269A0" w:rsidRDefault="00A82B16" w:rsidP="006269A0">
      <w:pPr>
        <w:pStyle w:val="ListParagraph"/>
        <w:rPr>
          <w:sz w:val="20"/>
          <w:szCs w:val="20"/>
        </w:rPr>
      </w:pPr>
      <w:hyperlink r:id="rId9" w:history="1">
        <w:r w:rsidR="00AF6E86" w:rsidRPr="00AF6E86">
          <w:rPr>
            <w:rStyle w:val="Hyperlink"/>
            <w:sz w:val="20"/>
            <w:szCs w:val="20"/>
          </w:rPr>
          <w:t>https://travel.state.gov/content/travel/en/traveladvisories/traveladvisories.html/</w:t>
        </w:r>
      </w:hyperlink>
      <w:r w:rsidR="00AF6E86" w:rsidRPr="00AF6E86">
        <w:rPr>
          <w:sz w:val="20"/>
          <w:szCs w:val="20"/>
        </w:rPr>
        <w:t xml:space="preserve"> </w:t>
      </w:r>
    </w:p>
    <w:p w14:paraId="7441A07A" w14:textId="77777777" w:rsidR="006269A0" w:rsidRPr="006269A0" w:rsidRDefault="006269A0" w:rsidP="006269A0">
      <w:pPr>
        <w:pStyle w:val="ListParagraph"/>
        <w:rPr>
          <w:sz w:val="20"/>
          <w:szCs w:val="20"/>
        </w:rPr>
      </w:pPr>
    </w:p>
    <w:p w14:paraId="1899DCA8" w14:textId="10F06D43" w:rsidR="004771CC" w:rsidRDefault="00031BD7" w:rsidP="004771CC">
      <w:pPr>
        <w:pStyle w:val="ListParagraph"/>
        <w:numPr>
          <w:ilvl w:val="0"/>
          <w:numId w:val="1"/>
        </w:numPr>
      </w:pPr>
      <w:r>
        <w:t xml:space="preserve">Center for Disease Control </w:t>
      </w:r>
      <w:r w:rsidR="00AB01CB">
        <w:t>Risk Assessment Level</w:t>
      </w:r>
      <w:r w:rsidR="00D74735">
        <w:tab/>
        <w:t>1</w:t>
      </w:r>
      <w:r w:rsidR="00D74735">
        <w:tab/>
        <w:t>2</w:t>
      </w:r>
      <w:r w:rsidR="00D74735">
        <w:tab/>
        <w:t>3</w:t>
      </w:r>
      <w:r w:rsidR="00D74735">
        <w:tab/>
        <w:t>4</w:t>
      </w:r>
    </w:p>
    <w:p w14:paraId="4BDCE53A" w14:textId="3C5969D3" w:rsidR="0061664E" w:rsidRDefault="00A82B16" w:rsidP="003E723E">
      <w:pPr>
        <w:pStyle w:val="ListParagraph"/>
        <w:rPr>
          <w:sz w:val="20"/>
          <w:szCs w:val="20"/>
        </w:rPr>
      </w:pPr>
      <w:hyperlink r:id="rId10" w:history="1">
        <w:r w:rsidR="006269A0" w:rsidRPr="00580408">
          <w:rPr>
            <w:rStyle w:val="Hyperlink"/>
            <w:sz w:val="20"/>
            <w:szCs w:val="20"/>
          </w:rPr>
          <w:t>https://www.cdc.gov/coronavirus/2019-ncov/travelers/map-and-travel-notices.html</w:t>
        </w:r>
      </w:hyperlink>
      <w:r w:rsidR="00D26EAE" w:rsidRPr="00AB01CB">
        <w:rPr>
          <w:sz w:val="20"/>
          <w:szCs w:val="20"/>
        </w:rPr>
        <w:t xml:space="preserve"> </w:t>
      </w:r>
    </w:p>
    <w:p w14:paraId="4D3D9A6B" w14:textId="77777777" w:rsidR="003E723E" w:rsidRPr="003E723E" w:rsidRDefault="003E723E" w:rsidP="003E723E">
      <w:pPr>
        <w:pStyle w:val="ListParagraph"/>
        <w:rPr>
          <w:sz w:val="20"/>
          <w:szCs w:val="20"/>
        </w:rPr>
      </w:pPr>
    </w:p>
    <w:p w14:paraId="073F3307" w14:textId="4C34DDCB" w:rsidR="001A0E1E" w:rsidRDefault="00D26EAE" w:rsidP="00BC0FB7">
      <w:pPr>
        <w:pStyle w:val="ListParagraph"/>
        <w:numPr>
          <w:ilvl w:val="0"/>
          <w:numId w:val="1"/>
        </w:numPr>
      </w:pPr>
      <w:r>
        <w:t>Briefly outline a contingency plan if issues should arise</w:t>
      </w:r>
      <w:r w:rsidR="00032CFF">
        <w:t xml:space="preserve"> (e.g. travel disruption, border closures, etc.)</w:t>
      </w:r>
    </w:p>
    <w:p w14:paraId="227FEB42" w14:textId="0C2405DD" w:rsidR="001A0E1E" w:rsidRPr="001E6AA4" w:rsidRDefault="001A0E1E" w:rsidP="001E6AA4">
      <w:pPr>
        <w:spacing w:after="0"/>
        <w:contextualSpacing/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</w:pPr>
      <w:r w:rsidRPr="001A0E1E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lastRenderedPageBreak/>
        <w:t>IUP</w:t>
      </w:r>
      <w:r w:rsidR="000B31E2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 xml:space="preserve"> </w:t>
      </w:r>
      <w:r w:rsidRPr="001A0E1E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>Travel Petition for</w:t>
      </w:r>
      <w:r w:rsidR="000B31E2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 xml:space="preserve"> </w:t>
      </w:r>
      <w:r w:rsidRPr="001A0E1E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>Mission Critical Activities</w:t>
      </w:r>
      <w:r w:rsidRPr="001A0E1E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ab/>
      </w:r>
      <w:r w:rsidRPr="001A0E1E">
        <w:rPr>
          <w:rFonts w:ascii="Franklin Gothic Demi" w:eastAsiaTheme="majorEastAsia" w:hAnsi="Franklin Gothic Demi" w:cstheme="majorBidi"/>
          <w:b/>
          <w:color w:val="9E1B32" w:themeColor="text2"/>
          <w:spacing w:val="-10"/>
          <w:kern w:val="28"/>
          <w:sz w:val="40"/>
          <w:szCs w:val="40"/>
        </w:rPr>
        <w:tab/>
      </w:r>
      <w:r w:rsidRPr="001A0E1E">
        <w:rPr>
          <w:rFonts w:ascii="Franklin Gothic Demi" w:eastAsiaTheme="minorEastAsia" w:hAnsi="Franklin Gothic Demi" w:cs="Times New Roman (Body CS)"/>
          <w:color w:val="595959" w:themeColor="background2"/>
          <w:spacing w:val="15"/>
          <w:kern w:val="28"/>
          <w:sz w:val="22"/>
          <w:szCs w:val="22"/>
        </w:rPr>
        <w:t>February 2021</w:t>
      </w:r>
    </w:p>
    <w:p w14:paraId="61B2CD54" w14:textId="131C706C" w:rsidR="004771CC" w:rsidRPr="00EB494C" w:rsidRDefault="0050739D" w:rsidP="00EB494C">
      <w:pPr>
        <w:pStyle w:val="Heading1"/>
        <w:ind w:left="5040" w:hanging="5040"/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</w:pPr>
      <w:r>
        <w:t>COVID-19 Vaccination Details</w:t>
      </w:r>
      <w:r w:rsidR="003346C9">
        <w:tab/>
      </w:r>
      <w:r w:rsidR="003F1311" w:rsidRP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Submit</w:t>
      </w:r>
      <w:r w:rsidR="0093099F" w:rsidRP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 a copy of </w:t>
      </w:r>
      <w:r w:rsidR="00E800BA" w:rsidRP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vaccination </w:t>
      </w:r>
      <w:r w:rsidR="00CD60D1" w:rsidRP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card</w:t>
      </w:r>
      <w:r w:rsid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,</w:t>
      </w:r>
      <w:r w:rsidR="00EB494C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 xml:space="preserve"> </w:t>
      </w:r>
      <w:r w:rsidR="004D3EC4">
        <w:rPr>
          <w:rFonts w:eastAsiaTheme="minorEastAsia" w:cs="Times New Roman (Body CS)"/>
          <w:bCs/>
          <w:i/>
          <w:iCs/>
          <w:color w:val="595959" w:themeColor="background2"/>
          <w:spacing w:val="15"/>
          <w:sz w:val="20"/>
          <w:szCs w:val="20"/>
        </w:rPr>
        <w:t>if applicable</w:t>
      </w:r>
    </w:p>
    <w:p w14:paraId="3A6DFBA3" w14:textId="77777777" w:rsidR="00D26EAE" w:rsidRDefault="00720E4E" w:rsidP="00D26EAE">
      <w:pPr>
        <w:pStyle w:val="ListParagraph"/>
        <w:numPr>
          <w:ilvl w:val="0"/>
          <w:numId w:val="1"/>
        </w:numPr>
      </w:pPr>
      <w:r>
        <w:t>I received</w:t>
      </w:r>
      <w:r w:rsidR="00DC019D">
        <w:t>/will receive</w:t>
      </w:r>
      <w:r>
        <w:t xml:space="preserve"> the COVID-19 vaccinations as follows:</w:t>
      </w:r>
    </w:p>
    <w:p w14:paraId="39DE3C5F" w14:textId="50106C73" w:rsidR="004771CC" w:rsidRDefault="00720E4E" w:rsidP="00D26EAE">
      <w:pPr>
        <w:pStyle w:val="ListParagraph"/>
      </w:pPr>
      <w:r w:rsidRPr="00460B73">
        <w:rPr>
          <w:b/>
          <w:bCs/>
        </w:rPr>
        <w:t>1</w:t>
      </w:r>
      <w:r w:rsidRPr="00460B73">
        <w:rPr>
          <w:b/>
          <w:bCs/>
          <w:vertAlign w:val="superscript"/>
        </w:rPr>
        <w:t>st</w:t>
      </w:r>
      <w:r w:rsidRPr="00460B73">
        <w:rPr>
          <w:b/>
          <w:bCs/>
        </w:rPr>
        <w:t xml:space="preserve"> Vaccinatio</w:t>
      </w:r>
      <w:r w:rsidR="00460B73">
        <w:rPr>
          <w:b/>
          <w:bCs/>
        </w:rPr>
        <w:t>n Date</w:t>
      </w:r>
      <w:r w:rsidR="00460B73">
        <w:tab/>
      </w:r>
      <w:r w:rsidR="00D26EAE">
        <w:tab/>
      </w:r>
      <w:r w:rsidR="00D26EAE">
        <w:tab/>
      </w:r>
      <w:r w:rsidRPr="00460B73">
        <w:rPr>
          <w:b/>
          <w:bCs/>
        </w:rPr>
        <w:t>2</w:t>
      </w:r>
      <w:r w:rsidRPr="00460B73">
        <w:rPr>
          <w:b/>
          <w:bCs/>
          <w:vertAlign w:val="superscript"/>
        </w:rPr>
        <w:t>nd</w:t>
      </w:r>
      <w:r w:rsidRPr="00460B73">
        <w:rPr>
          <w:b/>
          <w:bCs/>
        </w:rPr>
        <w:t xml:space="preserve"> Vaccination</w:t>
      </w:r>
      <w:r w:rsidR="00460B73">
        <w:rPr>
          <w:b/>
          <w:bCs/>
        </w:rPr>
        <w:t xml:space="preserve"> Date</w:t>
      </w:r>
    </w:p>
    <w:p w14:paraId="1DBED3E4" w14:textId="58014A55" w:rsidR="004771CC" w:rsidRDefault="00F67BEE" w:rsidP="00DA418E">
      <w:pPr>
        <w:pStyle w:val="Heading1"/>
      </w:pPr>
      <w:bookmarkStart w:id="3" w:name="_Hlk64373610"/>
      <w:r>
        <w:t xml:space="preserve">Travel </w:t>
      </w:r>
      <w:r w:rsidR="00416C03">
        <w:t xml:space="preserve">Applicant </w:t>
      </w:r>
    </w:p>
    <w:p w14:paraId="1DE0E2A4" w14:textId="145CC857" w:rsidR="004771CC" w:rsidRDefault="00416C03" w:rsidP="00D51818">
      <w:pPr>
        <w:pStyle w:val="ListParagraph"/>
        <w:numPr>
          <w:ilvl w:val="0"/>
          <w:numId w:val="1"/>
        </w:numPr>
      </w:pPr>
      <w:r>
        <w:t>Signature</w:t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64139C">
        <w:t>Date</w:t>
      </w:r>
    </w:p>
    <w:p w14:paraId="159277D3" w14:textId="77777777" w:rsidR="00932E40" w:rsidRDefault="00932E40" w:rsidP="00D51818"/>
    <w:p w14:paraId="13025456" w14:textId="78E72520" w:rsidR="00D51818" w:rsidRDefault="00D51818" w:rsidP="00D51818">
      <w:pPr>
        <w:pBdr>
          <w:bottom w:val="dotted" w:sz="24" w:space="1" w:color="auto"/>
        </w:pBdr>
      </w:pPr>
    </w:p>
    <w:p w14:paraId="31E51437" w14:textId="77777777" w:rsidR="00D51818" w:rsidRDefault="00D51818" w:rsidP="00D51818"/>
    <w:p w14:paraId="2DE4BFA6" w14:textId="02743206" w:rsidR="0050739D" w:rsidRPr="0050739D" w:rsidRDefault="00416C03" w:rsidP="0050739D">
      <w:pPr>
        <w:keepNext/>
        <w:keepLines/>
        <w:spacing w:before="360" w:after="60"/>
        <w:outlineLvl w:val="0"/>
        <w:rPr>
          <w:rFonts w:ascii="Franklin Gothic Demi" w:eastAsia="Times New Roman" w:hAnsi="Franklin Gothic Demi" w:cs="Times New Roman (Headings CS)"/>
          <w:b/>
          <w:color w:val="000000" w:themeColor="text1"/>
          <w:sz w:val="32"/>
          <w:szCs w:val="32"/>
          <w:shd w:val="clear" w:color="auto" w:fill="auto"/>
        </w:rPr>
      </w:pPr>
      <w:bookmarkStart w:id="4" w:name="_Hlk64387915"/>
      <w:bookmarkEnd w:id="3"/>
      <w:r>
        <w:rPr>
          <w:rFonts w:ascii="Franklin Gothic Demi" w:eastAsia="Times New Roman" w:hAnsi="Franklin Gothic Demi" w:cs="Times New Roman (Headings CS)"/>
          <w:b/>
          <w:color w:val="000000" w:themeColor="text1"/>
          <w:sz w:val="32"/>
          <w:szCs w:val="32"/>
          <w:shd w:val="clear" w:color="auto" w:fill="auto"/>
        </w:rPr>
        <w:t>IUP Approvals</w:t>
      </w:r>
    </w:p>
    <w:p w14:paraId="3B990F48" w14:textId="14A880E1" w:rsidR="0050739D" w:rsidRDefault="004D3604" w:rsidP="0050739D">
      <w:pPr>
        <w:numPr>
          <w:ilvl w:val="0"/>
          <w:numId w:val="1"/>
        </w:numPr>
        <w:contextualSpacing/>
      </w:pPr>
      <w:r>
        <w:t>Dean</w:t>
      </w:r>
      <w:r w:rsidR="00A73ADB">
        <w:tab/>
      </w:r>
      <w:r w:rsidR="00A73ADB">
        <w:tab/>
      </w:r>
      <w:r w:rsidR="00A73ADB">
        <w:tab/>
      </w:r>
      <w:r w:rsidR="0064139C">
        <w:tab/>
      </w:r>
      <w:r w:rsidR="0064139C">
        <w:tab/>
        <w:t>Signature</w:t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64139C">
        <w:t>Date</w:t>
      </w:r>
    </w:p>
    <w:p w14:paraId="7C8E1902" w14:textId="5212D559" w:rsidR="00A73ADB" w:rsidRDefault="00A73ADB" w:rsidP="00A73ADB">
      <w:pPr>
        <w:ind w:left="720"/>
        <w:contextualSpacing/>
      </w:pPr>
      <w:r>
        <w:t>(</w:t>
      </w:r>
      <w:r w:rsidRPr="00A73ADB">
        <w:rPr>
          <w:b/>
          <w:bCs/>
          <w:i/>
          <w:iCs/>
        </w:rPr>
        <w:t>Faculty Requests</w:t>
      </w:r>
      <w:r>
        <w:t>)</w:t>
      </w:r>
    </w:p>
    <w:p w14:paraId="378F8B54" w14:textId="77777777" w:rsidR="00A73ADB" w:rsidRDefault="00A73ADB" w:rsidP="00A73ADB">
      <w:pPr>
        <w:ind w:left="720"/>
        <w:contextualSpacing/>
      </w:pPr>
    </w:p>
    <w:p w14:paraId="54AF7F43" w14:textId="137D87D1" w:rsidR="00A73ADB" w:rsidRDefault="00A73ADB" w:rsidP="0050739D">
      <w:pPr>
        <w:numPr>
          <w:ilvl w:val="0"/>
          <w:numId w:val="1"/>
        </w:numPr>
        <w:contextualSpacing/>
      </w:pPr>
      <w:r>
        <w:t>Head of Department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2997960" w14:textId="26C3F983" w:rsidR="00D51818" w:rsidRDefault="00A73ADB" w:rsidP="00D51818">
      <w:pPr>
        <w:ind w:left="720"/>
        <w:contextualSpacing/>
      </w:pPr>
      <w:r>
        <w:t>(</w:t>
      </w:r>
      <w:r w:rsidRPr="00A73ADB">
        <w:rPr>
          <w:b/>
          <w:bCs/>
          <w:i/>
          <w:iCs/>
        </w:rPr>
        <w:t>Non-Faculty Requests</w:t>
      </w:r>
      <w:r>
        <w:t>)</w:t>
      </w:r>
    </w:p>
    <w:p w14:paraId="4747DF58" w14:textId="77777777" w:rsidR="00A73ADB" w:rsidRDefault="00A73ADB" w:rsidP="00D51818">
      <w:pPr>
        <w:ind w:left="720"/>
        <w:contextualSpacing/>
      </w:pPr>
    </w:p>
    <w:p w14:paraId="192F9761" w14:textId="5C7CEA76" w:rsidR="00377C90" w:rsidRDefault="00377C90" w:rsidP="0050739D">
      <w:pPr>
        <w:numPr>
          <w:ilvl w:val="0"/>
          <w:numId w:val="1"/>
        </w:numPr>
        <w:contextualSpacing/>
      </w:pPr>
      <w:r>
        <w:t>AVP: Intl Ed &amp; Global Engage</w:t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F3B9B7E" w14:textId="77777777" w:rsidR="00377C90" w:rsidRDefault="00377C90" w:rsidP="00377C90">
      <w:pPr>
        <w:ind w:left="720"/>
        <w:contextualSpacing/>
      </w:pPr>
    </w:p>
    <w:p w14:paraId="593D636D" w14:textId="0C225DEF" w:rsidR="004D3604" w:rsidRDefault="002E57AD" w:rsidP="0050739D">
      <w:pPr>
        <w:numPr>
          <w:ilvl w:val="0"/>
          <w:numId w:val="1"/>
        </w:numPr>
        <w:contextualSpacing/>
      </w:pPr>
      <w:r>
        <w:t>A</w:t>
      </w:r>
      <w:r w:rsidR="00FC7D29">
        <w:t>ppropriate Vice President</w:t>
      </w:r>
      <w:r w:rsidR="00482E15">
        <w:t xml:space="preserve"> or CM</w:t>
      </w:r>
      <w:r w:rsidR="0064139C">
        <w:tab/>
        <w:t>Signature</w:t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C70467">
        <w:tab/>
      </w:r>
      <w:r w:rsidR="0064139C">
        <w:t>Date</w:t>
      </w:r>
    </w:p>
    <w:p w14:paraId="462A9131" w14:textId="77777777" w:rsidR="00D51818" w:rsidRDefault="00D51818" w:rsidP="00D51818">
      <w:pPr>
        <w:contextualSpacing/>
      </w:pPr>
    </w:p>
    <w:bookmarkEnd w:id="4"/>
    <w:p w14:paraId="1B5AD666" w14:textId="4A2E55BE" w:rsidR="00734707" w:rsidRPr="00D51818" w:rsidRDefault="00734707" w:rsidP="00D51818">
      <w:pPr>
        <w:keepNext/>
        <w:keepLines/>
        <w:spacing w:before="360" w:after="60"/>
        <w:outlineLvl w:val="0"/>
        <w:rPr>
          <w:rFonts w:ascii="Franklin Gothic Demi" w:eastAsia="Times New Roman" w:hAnsi="Franklin Gothic Demi" w:cs="Times New Roman (Headings CS)"/>
          <w:b/>
          <w:color w:val="000000" w:themeColor="text1"/>
          <w:sz w:val="32"/>
          <w:szCs w:val="32"/>
          <w:shd w:val="clear" w:color="auto" w:fill="auto"/>
        </w:rPr>
      </w:pPr>
      <w:r>
        <w:rPr>
          <w:rFonts w:ascii="Franklin Gothic Demi" w:eastAsia="Times New Roman" w:hAnsi="Franklin Gothic Demi" w:cs="Times New Roman (Headings CS)"/>
          <w:b/>
          <w:color w:val="000000" w:themeColor="text1"/>
          <w:sz w:val="32"/>
          <w:szCs w:val="32"/>
          <w:shd w:val="clear" w:color="auto" w:fill="auto"/>
        </w:rPr>
        <w:t>Comments</w:t>
      </w:r>
    </w:p>
    <w:p w14:paraId="70F3AB6D" w14:textId="6BEEBF55" w:rsidR="00734707" w:rsidRDefault="00D51818" w:rsidP="00734707">
      <w:pPr>
        <w:numPr>
          <w:ilvl w:val="0"/>
          <w:numId w:val="1"/>
        </w:numPr>
        <w:contextualSpacing/>
      </w:pPr>
      <w:r>
        <w:t>Questions/Concerns</w:t>
      </w:r>
    </w:p>
    <w:p w14:paraId="412F2181" w14:textId="77777777" w:rsidR="008C61E5" w:rsidRDefault="008C61E5" w:rsidP="008C61E5">
      <w:pPr>
        <w:ind w:left="720"/>
        <w:contextualSpacing/>
      </w:pPr>
    </w:p>
    <w:p w14:paraId="5C3114FC" w14:textId="0D48FDAC" w:rsidR="00D51818" w:rsidRDefault="00D51818" w:rsidP="00734707">
      <w:pPr>
        <w:numPr>
          <w:ilvl w:val="0"/>
          <w:numId w:val="1"/>
        </w:numPr>
        <w:contextualSpacing/>
      </w:pPr>
      <w:r>
        <w:t>Final decision</w:t>
      </w:r>
      <w:r w:rsidR="002E57AD">
        <w:tab/>
      </w:r>
      <w:r w:rsidR="002E57AD">
        <w:tab/>
      </w:r>
      <w:r w:rsidR="002E57AD">
        <w:tab/>
        <w:t>Approve</w:t>
      </w:r>
      <w:r w:rsidR="002E57AD">
        <w:tab/>
      </w:r>
      <w:r w:rsidR="002E57AD">
        <w:tab/>
      </w:r>
      <w:r w:rsidR="002E57AD">
        <w:tab/>
        <w:t>Deny</w:t>
      </w:r>
    </w:p>
    <w:p w14:paraId="566EDA06" w14:textId="77777777" w:rsidR="008C61E5" w:rsidRDefault="008C61E5" w:rsidP="008C61E5">
      <w:pPr>
        <w:ind w:left="720"/>
        <w:contextualSpacing/>
      </w:pPr>
    </w:p>
    <w:p w14:paraId="49100A6F" w14:textId="482534FE" w:rsidR="00D51818" w:rsidRDefault="00D51818" w:rsidP="00734707">
      <w:pPr>
        <w:numPr>
          <w:ilvl w:val="0"/>
          <w:numId w:val="1"/>
        </w:numPr>
        <w:contextualSpacing/>
      </w:pPr>
      <w:r>
        <w:t>Notification</w:t>
      </w:r>
    </w:p>
    <w:p w14:paraId="575E8F42" w14:textId="77777777" w:rsidR="008C61E5" w:rsidRDefault="008C61E5" w:rsidP="008C61E5">
      <w:pPr>
        <w:ind w:left="720"/>
        <w:contextualSpacing/>
      </w:pPr>
    </w:p>
    <w:p w14:paraId="0BAE6FAA" w14:textId="75AF0BA4" w:rsidR="00734707" w:rsidRPr="00073BDE" w:rsidRDefault="00D51818" w:rsidP="00734707">
      <w:pPr>
        <w:numPr>
          <w:ilvl w:val="0"/>
          <w:numId w:val="1"/>
        </w:numPr>
        <w:contextualSpacing/>
      </w:pPr>
      <w:r>
        <w:t>Deadline for submission of additional documentation (a</w:t>
      </w:r>
      <w:r w:rsidRPr="00D51818">
        <w:t>ll travel details, full itinerary and emergency contact information</w:t>
      </w:r>
      <w:r>
        <w:t>)</w:t>
      </w:r>
    </w:p>
    <w:sectPr w:rsidR="00734707" w:rsidRPr="00073BDE" w:rsidSect="00761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E73E" w14:textId="77777777" w:rsidR="00A82B16" w:rsidRDefault="00A82B16" w:rsidP="003E4695">
      <w:pPr>
        <w:spacing w:after="0"/>
      </w:pPr>
      <w:r>
        <w:separator/>
      </w:r>
    </w:p>
  </w:endnote>
  <w:endnote w:type="continuationSeparator" w:id="0">
    <w:p w14:paraId="5E80843C" w14:textId="77777777" w:rsidR="00A82B16" w:rsidRDefault="00A82B16" w:rsidP="003E4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ProspectusS">
    <w:altName w:val="Calibri"/>
    <w:panose1 w:val="020B0604020202020204"/>
    <w:charset w:val="4D"/>
    <w:family w:val="auto"/>
    <w:notTrueType/>
    <w:pitch w:val="variable"/>
    <w:sig w:usb0="8000004F" w:usb1="00000053" w:usb2="00000004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rospectusS Reg">
    <w:panose1 w:val="020B0604020202020204"/>
    <w:charset w:val="4D"/>
    <w:family w:val="auto"/>
    <w:notTrueType/>
    <w:pitch w:val="variable"/>
    <w:sig w:usb0="8000004F" w:usb1="00000053" w:usb2="00000004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CD9A" w14:textId="77777777" w:rsidR="00222BB4" w:rsidRDefault="00222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FFBA" w14:textId="29C14871" w:rsidR="004771CC" w:rsidRDefault="009155E8" w:rsidP="004771CC">
    <w:pPr>
      <w:pStyle w:val="Footer"/>
      <w:jc w:val="right"/>
    </w:pPr>
    <w:r>
      <w:rPr>
        <w:noProof/>
      </w:rPr>
      <w:drawing>
        <wp:inline distT="0" distB="0" distL="0" distR="0" wp14:anchorId="7704E92B" wp14:editId="127219D3">
          <wp:extent cx="1152144" cy="45818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P logo crimson 201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45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2647" w14:textId="77777777" w:rsidR="00222BB4" w:rsidRDefault="0022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1619" w14:textId="77777777" w:rsidR="00A82B16" w:rsidRDefault="00A82B16" w:rsidP="003E4695">
      <w:pPr>
        <w:spacing w:after="0"/>
      </w:pPr>
      <w:r>
        <w:separator/>
      </w:r>
    </w:p>
  </w:footnote>
  <w:footnote w:type="continuationSeparator" w:id="0">
    <w:p w14:paraId="4DF79AAB" w14:textId="77777777" w:rsidR="00A82B16" w:rsidRDefault="00A82B16" w:rsidP="003E46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66B1" w14:textId="2AB68887" w:rsidR="00222BB4" w:rsidRDefault="0022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8E428" w14:textId="37A06548" w:rsidR="00222BB4" w:rsidRDefault="00222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0E45" w14:textId="42113F4F" w:rsidR="00222BB4" w:rsidRDefault="0022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1010"/>
    <w:multiLevelType w:val="hybridMultilevel"/>
    <w:tmpl w:val="BA3A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EA"/>
    <w:rsid w:val="00004EAB"/>
    <w:rsid w:val="00031BD7"/>
    <w:rsid w:val="00032CFF"/>
    <w:rsid w:val="00056D16"/>
    <w:rsid w:val="0007356B"/>
    <w:rsid w:val="00073BDE"/>
    <w:rsid w:val="00087441"/>
    <w:rsid w:val="000B31E2"/>
    <w:rsid w:val="000D3AA0"/>
    <w:rsid w:val="000F4C2D"/>
    <w:rsid w:val="001132BE"/>
    <w:rsid w:val="00126563"/>
    <w:rsid w:val="001766CC"/>
    <w:rsid w:val="001A0E1E"/>
    <w:rsid w:val="001D04EB"/>
    <w:rsid w:val="001E406B"/>
    <w:rsid w:val="001E6AA4"/>
    <w:rsid w:val="0021291A"/>
    <w:rsid w:val="00214758"/>
    <w:rsid w:val="00222BB4"/>
    <w:rsid w:val="0022442C"/>
    <w:rsid w:val="00245A2B"/>
    <w:rsid w:val="0025106B"/>
    <w:rsid w:val="0025538E"/>
    <w:rsid w:val="002E57AD"/>
    <w:rsid w:val="002F710C"/>
    <w:rsid w:val="003217B8"/>
    <w:rsid w:val="003346C9"/>
    <w:rsid w:val="00367234"/>
    <w:rsid w:val="00377C90"/>
    <w:rsid w:val="00386F34"/>
    <w:rsid w:val="003A5111"/>
    <w:rsid w:val="003B17DB"/>
    <w:rsid w:val="003E4695"/>
    <w:rsid w:val="003E723E"/>
    <w:rsid w:val="003E7707"/>
    <w:rsid w:val="003F1311"/>
    <w:rsid w:val="003F14E1"/>
    <w:rsid w:val="004131C3"/>
    <w:rsid w:val="00416C03"/>
    <w:rsid w:val="004316C9"/>
    <w:rsid w:val="00447D70"/>
    <w:rsid w:val="00460B73"/>
    <w:rsid w:val="004771CC"/>
    <w:rsid w:val="00482E15"/>
    <w:rsid w:val="004B58C7"/>
    <w:rsid w:val="004D3604"/>
    <w:rsid w:val="004D3EC4"/>
    <w:rsid w:val="004E618A"/>
    <w:rsid w:val="0050739D"/>
    <w:rsid w:val="005B30D8"/>
    <w:rsid w:val="005D2E38"/>
    <w:rsid w:val="0061664E"/>
    <w:rsid w:val="006269A0"/>
    <w:rsid w:val="00630C30"/>
    <w:rsid w:val="0064139C"/>
    <w:rsid w:val="00642BA3"/>
    <w:rsid w:val="00650822"/>
    <w:rsid w:val="006B7AC2"/>
    <w:rsid w:val="006C64DD"/>
    <w:rsid w:val="00720E4E"/>
    <w:rsid w:val="0072686E"/>
    <w:rsid w:val="00730864"/>
    <w:rsid w:val="00734707"/>
    <w:rsid w:val="00756949"/>
    <w:rsid w:val="00761384"/>
    <w:rsid w:val="007739AC"/>
    <w:rsid w:val="00795F1C"/>
    <w:rsid w:val="0079718D"/>
    <w:rsid w:val="00797DC4"/>
    <w:rsid w:val="007A7F68"/>
    <w:rsid w:val="007B07D5"/>
    <w:rsid w:val="007F2830"/>
    <w:rsid w:val="008114CD"/>
    <w:rsid w:val="00816B34"/>
    <w:rsid w:val="00820198"/>
    <w:rsid w:val="00832D6C"/>
    <w:rsid w:val="008B50D8"/>
    <w:rsid w:val="008C61E5"/>
    <w:rsid w:val="008D72FE"/>
    <w:rsid w:val="009155E8"/>
    <w:rsid w:val="009170C2"/>
    <w:rsid w:val="009171C3"/>
    <w:rsid w:val="009266A9"/>
    <w:rsid w:val="0093099F"/>
    <w:rsid w:val="00932E40"/>
    <w:rsid w:val="00955D75"/>
    <w:rsid w:val="009A791F"/>
    <w:rsid w:val="009D432A"/>
    <w:rsid w:val="009E1550"/>
    <w:rsid w:val="009F64AA"/>
    <w:rsid w:val="00A02BB1"/>
    <w:rsid w:val="00A03B77"/>
    <w:rsid w:val="00A33E2C"/>
    <w:rsid w:val="00A73ADB"/>
    <w:rsid w:val="00A82B16"/>
    <w:rsid w:val="00AA45D7"/>
    <w:rsid w:val="00AB01CB"/>
    <w:rsid w:val="00AC7C73"/>
    <w:rsid w:val="00AF6E86"/>
    <w:rsid w:val="00B06826"/>
    <w:rsid w:val="00B2722E"/>
    <w:rsid w:val="00B34DF4"/>
    <w:rsid w:val="00B93981"/>
    <w:rsid w:val="00BC0FB7"/>
    <w:rsid w:val="00C102C4"/>
    <w:rsid w:val="00C23BB9"/>
    <w:rsid w:val="00C377DB"/>
    <w:rsid w:val="00C634BC"/>
    <w:rsid w:val="00C70467"/>
    <w:rsid w:val="00CA556B"/>
    <w:rsid w:val="00CB2F76"/>
    <w:rsid w:val="00CB772F"/>
    <w:rsid w:val="00CD426A"/>
    <w:rsid w:val="00CD60D1"/>
    <w:rsid w:val="00CE55BA"/>
    <w:rsid w:val="00D26EAE"/>
    <w:rsid w:val="00D5104E"/>
    <w:rsid w:val="00D51818"/>
    <w:rsid w:val="00D54399"/>
    <w:rsid w:val="00D67DF6"/>
    <w:rsid w:val="00D74735"/>
    <w:rsid w:val="00D75C21"/>
    <w:rsid w:val="00D9224A"/>
    <w:rsid w:val="00DA418E"/>
    <w:rsid w:val="00DC019D"/>
    <w:rsid w:val="00DE16EA"/>
    <w:rsid w:val="00DF4D5F"/>
    <w:rsid w:val="00E02603"/>
    <w:rsid w:val="00E12A1D"/>
    <w:rsid w:val="00E41A41"/>
    <w:rsid w:val="00E46BD2"/>
    <w:rsid w:val="00E51723"/>
    <w:rsid w:val="00E66716"/>
    <w:rsid w:val="00E800BA"/>
    <w:rsid w:val="00E8322C"/>
    <w:rsid w:val="00E9477C"/>
    <w:rsid w:val="00EB494C"/>
    <w:rsid w:val="00ED20F3"/>
    <w:rsid w:val="00ED5A08"/>
    <w:rsid w:val="00EF7AFA"/>
    <w:rsid w:val="00F3728B"/>
    <w:rsid w:val="00F51FCD"/>
    <w:rsid w:val="00F67BEE"/>
    <w:rsid w:val="00FC4984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726E0"/>
  <w15:chartTrackingRefBased/>
  <w15:docId w15:val="{2DA12658-E744-4A31-8F24-59AEE16B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1E"/>
    <w:pPr>
      <w:spacing w:after="160"/>
    </w:pPr>
    <w:rPr>
      <w:rFonts w:ascii="Constantia" w:eastAsia="Calibri" w:hAnsi="Constantia" w:cs="Times New Roman"/>
      <w:color w:val="000000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8E"/>
    <w:pPr>
      <w:keepNext/>
      <w:keepLines/>
      <w:spacing w:before="360" w:after="60"/>
      <w:outlineLvl w:val="0"/>
    </w:pPr>
    <w:rPr>
      <w:rFonts w:ascii="Franklin Gothic Demi" w:eastAsia="Times New Roman" w:hAnsi="Franklin Gothic Demi" w:cs="Times New Roman (Headings CS)"/>
      <w:b/>
      <w:color w:val="000000" w:themeColor="text1"/>
      <w:sz w:val="32"/>
      <w:szCs w:val="32"/>
      <w:shd w:val="clear" w:color="auto" w:fil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BD2"/>
    <w:pPr>
      <w:keepNext/>
      <w:keepLines/>
      <w:spacing w:before="240" w:after="60"/>
      <w:outlineLvl w:val="1"/>
    </w:pPr>
    <w:rPr>
      <w:rFonts w:ascii="Franklin Gothic Demi" w:eastAsiaTheme="majorEastAsia" w:hAnsi="Franklin Gothic Demi" w:cstheme="majorBidi"/>
      <w:b/>
      <w:color w:val="595959" w:themeColor="background2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46BD2"/>
    <w:pPr>
      <w:outlineLvl w:val="2"/>
    </w:pPr>
    <w:rPr>
      <w:rFonts w:ascii="Constantia" w:hAnsi="Constantia"/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BDE"/>
    <w:pPr>
      <w:keepNext/>
      <w:keepLines/>
      <w:spacing w:before="240" w:after="60"/>
      <w:outlineLvl w:val="3"/>
    </w:pPr>
    <w:rPr>
      <w:rFonts w:ascii="ProspectusS" w:eastAsiaTheme="majorEastAsia" w:hAnsi="ProspectusS" w:cstheme="majorBidi"/>
      <w:i/>
      <w:iCs/>
      <w:color w:val="595959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BD2"/>
    <w:pPr>
      <w:spacing w:before="360" w:after="0"/>
      <w:contextualSpacing/>
    </w:pPr>
    <w:rPr>
      <w:rFonts w:ascii="Franklin Gothic Demi" w:eastAsiaTheme="majorEastAsia" w:hAnsi="Franklin Gothic Demi" w:cstheme="majorBidi"/>
      <w:b/>
      <w:color w:val="9E1B32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46BD2"/>
    <w:rPr>
      <w:rFonts w:ascii="Franklin Gothic Demi" w:eastAsiaTheme="majorEastAsia" w:hAnsi="Franklin Gothic Demi" w:cstheme="majorBidi"/>
      <w:b/>
      <w:color w:val="9E1B32" w:themeColor="text2"/>
      <w:spacing w:val="-10"/>
      <w:kern w:val="28"/>
      <w:sz w:val="40"/>
      <w:szCs w:val="40"/>
    </w:rPr>
  </w:style>
  <w:style w:type="paragraph" w:customStyle="1" w:styleId="Heading1Large">
    <w:name w:val="Heading 1 Large"/>
    <w:basedOn w:val="Heading1"/>
    <w:rsid w:val="00073BDE"/>
    <w:rPr>
      <w:b w:val="0"/>
      <w:cap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A418E"/>
    <w:rPr>
      <w:rFonts w:ascii="Franklin Gothic Demi" w:eastAsia="Times New Roman" w:hAnsi="Franklin Gothic Demi" w:cs="Times New Roman (Headings CS)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6BD2"/>
    <w:rPr>
      <w:rFonts w:ascii="Franklin Gothic Demi" w:eastAsiaTheme="majorEastAsia" w:hAnsi="Franklin Gothic Demi" w:cstheme="majorBidi"/>
      <w:b/>
      <w:color w:val="595959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6BD2"/>
    <w:rPr>
      <w:rFonts w:ascii="Constantia" w:eastAsiaTheme="majorEastAsia" w:hAnsi="Constantia" w:cstheme="majorBidi"/>
      <w:color w:val="595959" w:themeColor="background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3BDE"/>
    <w:rPr>
      <w:rFonts w:ascii="ProspectusS" w:eastAsiaTheme="majorEastAsia" w:hAnsi="ProspectusS" w:cstheme="majorBidi"/>
      <w:i/>
      <w:iCs/>
      <w:color w:val="595959" w:themeColor="background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BD2"/>
    <w:pPr>
      <w:numPr>
        <w:ilvl w:val="1"/>
      </w:numPr>
    </w:pPr>
    <w:rPr>
      <w:rFonts w:ascii="Franklin Gothic Demi" w:eastAsiaTheme="minorEastAsia" w:hAnsi="Franklin Gothic Demi" w:cs="Times New Roman (Body CS)"/>
      <w:b/>
      <w:color w:val="595959" w:themeColor="background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6BD2"/>
    <w:rPr>
      <w:rFonts w:ascii="Franklin Gothic Demi" w:eastAsiaTheme="minorEastAsia" w:hAnsi="Franklin Gothic Demi" w:cs="Times New Roman (Body CS)"/>
      <w:b/>
      <w:color w:val="595959" w:themeColor="background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73BDE"/>
    <w:rPr>
      <w:rFonts w:ascii="ProspectusS" w:hAnsi="ProspectusS"/>
      <w:b w:val="0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46BD2"/>
    <w:rPr>
      <w:rFonts w:ascii="Constantia" w:hAnsi="Constantia"/>
      <w:b w:val="0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073BDE"/>
    <w:rPr>
      <w:i/>
      <w:iCs/>
      <w:color w:val="9E1B32" w:themeColor="accent1"/>
    </w:rPr>
  </w:style>
  <w:style w:type="paragraph" w:styleId="Header">
    <w:name w:val="header"/>
    <w:basedOn w:val="Normal"/>
    <w:link w:val="HeaderChar"/>
    <w:uiPriority w:val="99"/>
    <w:unhideWhenUsed/>
    <w:rsid w:val="003E46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4695"/>
    <w:rPr>
      <w:rFonts w:ascii="ProspectusS Reg" w:eastAsia="Calibri" w:hAnsi="ProspectusS Reg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46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4695"/>
    <w:rPr>
      <w:rFonts w:ascii="ProspectusS Reg" w:eastAsia="Calibri" w:hAnsi="ProspectusS Reg" w:cs="Times New Roman"/>
      <w:color w:val="000000"/>
    </w:rPr>
  </w:style>
  <w:style w:type="table" w:customStyle="1" w:styleId="Memotable">
    <w:name w:val="Memo table"/>
    <w:basedOn w:val="TableNormal"/>
    <w:uiPriority w:val="99"/>
    <w:rsid w:val="003E4695"/>
    <w:pPr>
      <w:spacing w:before="240"/>
      <w:contextualSpacing/>
    </w:pPr>
    <w:rPr>
      <w:rFonts w:eastAsiaTheme="minorEastAsia" w:cs="Times New Roman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NoSpacing">
    <w:name w:val="No Spacing"/>
    <w:uiPriority w:val="1"/>
    <w:qFormat/>
    <w:rsid w:val="00E46BD2"/>
    <w:rPr>
      <w:rFonts w:ascii="Constantia" w:eastAsia="Calibri" w:hAnsi="Constantia" w:cs="Times New Roman"/>
      <w:color w:val="000000"/>
      <w:shd w:val="clear" w:color="auto" w:fill="FFFFFF"/>
    </w:rPr>
  </w:style>
  <w:style w:type="paragraph" w:styleId="Quote">
    <w:name w:val="Quote"/>
    <w:basedOn w:val="Normal"/>
    <w:next w:val="Normal"/>
    <w:link w:val="QuoteChar"/>
    <w:uiPriority w:val="29"/>
    <w:qFormat/>
    <w:rsid w:val="001132BE"/>
    <w:pPr>
      <w:pBdr>
        <w:left w:val="single" w:sz="24" w:space="4" w:color="595959" w:themeColor="background2"/>
      </w:pBd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2BE"/>
    <w:rPr>
      <w:rFonts w:ascii="Constantia" w:eastAsia="Calibri" w:hAnsi="Constantia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2BE"/>
    <w:pPr>
      <w:pBdr>
        <w:top w:val="single" w:sz="4" w:space="10" w:color="9E1B32" w:themeColor="accent1"/>
        <w:bottom w:val="single" w:sz="4" w:space="10" w:color="9E1B32" w:themeColor="accent1"/>
      </w:pBdr>
      <w:spacing w:before="360" w:after="360"/>
      <w:ind w:left="864" w:right="864"/>
    </w:pPr>
    <w:rPr>
      <w:i/>
      <w:iCs/>
      <w:color w:val="9E1B3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2BE"/>
    <w:rPr>
      <w:rFonts w:ascii="Constantia" w:eastAsia="Calibri" w:hAnsi="Constantia" w:cs="Times New Roman"/>
      <w:i/>
      <w:iCs/>
      <w:color w:val="9E1B32" w:themeColor="text2"/>
    </w:rPr>
  </w:style>
  <w:style w:type="character" w:styleId="SubtleReference">
    <w:name w:val="Subtle Reference"/>
    <w:basedOn w:val="DefaultParagraphFont"/>
    <w:uiPriority w:val="31"/>
    <w:rsid w:val="004771CC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77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6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EA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6E86"/>
    <w:rPr>
      <w:color w:val="5682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E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18A"/>
    <w:rPr>
      <w:color w:val="5581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edu/financialoperations/services/travel/international-trave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dc.gov/coronavirus/2019-ncov/travelers/map-and-travel-noti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vel.state.gov/content/travel/en/traveladvisories/traveladvisories.htm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p\AppData\Local\Microsoft\Windows\INetCache\IE\V3CRQTMU\IUP%20Simple%20Agenda%20v1.0%20(1).dotx" TargetMode="External"/></Relationships>
</file>

<file path=word/theme/theme1.xml><?xml version="1.0" encoding="utf-8"?>
<a:theme xmlns:a="http://schemas.openxmlformats.org/drawingml/2006/main" name="IUP 2019">
  <a:themeElements>
    <a:clrScheme name="IUP 2019 1">
      <a:dk1>
        <a:srgbClr val="000000"/>
      </a:dk1>
      <a:lt1>
        <a:srgbClr val="FFFFFF"/>
      </a:lt1>
      <a:dk2>
        <a:srgbClr val="9E1B32"/>
      </a:dk2>
      <a:lt2>
        <a:srgbClr val="595959"/>
      </a:lt2>
      <a:accent1>
        <a:srgbClr val="9E1B32"/>
      </a:accent1>
      <a:accent2>
        <a:srgbClr val="595959"/>
      </a:accent2>
      <a:accent3>
        <a:srgbClr val="ECB51B"/>
      </a:accent3>
      <a:accent4>
        <a:srgbClr val="F4824E"/>
      </a:accent4>
      <a:accent5>
        <a:srgbClr val="558185"/>
      </a:accent5>
      <a:accent6>
        <a:srgbClr val="ED596E"/>
      </a:accent6>
      <a:hlink>
        <a:srgbClr val="568286"/>
      </a:hlink>
      <a:folHlink>
        <a:srgbClr val="558185"/>
      </a:folHlink>
    </a:clrScheme>
    <a:fontScheme name="IUP Office 365 Fonts">
      <a:majorFont>
        <a:latin typeface="Franklin Gothic Demi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UP 2019" id="{51CE766A-1957-F041-B19F-B1B524107135}" vid="{5BA8C123-84E9-EC43-97CC-F96F2CCBDE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D8B2-E747-40C8-9968-6C2C410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C:\Users\michelep\AppData\Local\Microsoft\Windows\INetCache\IE\V3CRQTMU\IUP Simple Agenda v1.0 (1).dotx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 Simple Agenda</vt:lpstr>
    </vt:vector>
  </TitlesOfParts>
  <Manager/>
  <Company>Indiana University of Pennsylvania</Company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 Simple Agenda</dc:title>
  <dc:subject/>
  <dc:creator>Dr. Michele Lee Petrucci</dc:creator>
  <cp:keywords/>
  <dc:description/>
  <cp:lastModifiedBy>Michael Driscoll</cp:lastModifiedBy>
  <cp:revision>2</cp:revision>
  <dcterms:created xsi:type="dcterms:W3CDTF">2021-02-24T22:12:00Z</dcterms:created>
  <dcterms:modified xsi:type="dcterms:W3CDTF">2021-02-24T22:12:00Z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