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03" w:rsidRDefault="00A4661A" w:rsidP="001D474F">
      <w:pPr>
        <w:jc w:val="center"/>
        <w:rPr>
          <w:b/>
        </w:rPr>
      </w:pPr>
      <w:r>
        <w:rPr>
          <w:b/>
        </w:rPr>
        <w:t>Interpreting Statistics about the Civil War</w:t>
      </w:r>
    </w:p>
    <w:p w:rsidR="001D474F" w:rsidRPr="001D474F" w:rsidRDefault="001D474F" w:rsidP="001D474F">
      <w:r>
        <w:rPr>
          <w:b/>
          <w:i/>
        </w:rPr>
        <w:t>Introduction</w:t>
      </w:r>
    </w:p>
    <w:p w:rsidR="001D474F" w:rsidRDefault="00B30554">
      <w:r>
        <w:t>Often, students in Social Studies classes in middle and secondary schools learn about big developments in the history of the nation without being able to m</w:t>
      </w:r>
      <w:r w:rsidR="000D2560">
        <w:t xml:space="preserve">ake any connections between those developments and </w:t>
      </w:r>
      <w:r w:rsidR="004D0165">
        <w:t>their local commu</w:t>
      </w:r>
      <w:r w:rsidR="001D44BA">
        <w:t xml:space="preserve">nities. The teaching activities </w:t>
      </w:r>
      <w:r w:rsidR="004D0165">
        <w:t>lis</w:t>
      </w:r>
      <w:r w:rsidR="000D2560">
        <w:t xml:space="preserve">ted in this lesson plan </w:t>
      </w:r>
      <w:r w:rsidR="001D44BA">
        <w:t>are meant as an introduction to a unit on the Civil War. They provide students with opportunities to interpret data, draw comparisons, and make</w:t>
      </w:r>
      <w:r w:rsidR="004D0165">
        <w:t xml:space="preserve"> connections between the loca</w:t>
      </w:r>
      <w:r w:rsidR="000D2560">
        <w:t>l and the national in the History classroom.</w:t>
      </w:r>
      <w:r w:rsidR="001D474F">
        <w:t xml:space="preserve"> In addition, the classroom teacher can also use the material to guide student inquiry into the contributions of the state and the local community to the Civil War.</w:t>
      </w:r>
    </w:p>
    <w:p w:rsidR="001D44BA" w:rsidRDefault="001D44BA">
      <w:r>
        <w:t>This series of lessons can also be used in a</w:t>
      </w:r>
      <w:r w:rsidR="001B24FE">
        <w:t>n</w:t>
      </w:r>
      <w:r>
        <w:t xml:space="preserve"> English class focused on interpreting data and synthesizing material for a research topic.</w:t>
      </w:r>
    </w:p>
    <w:p w:rsidR="00B30554" w:rsidRPr="00B30554" w:rsidRDefault="00B30554">
      <w:r>
        <w:rPr>
          <w:b/>
          <w:i/>
        </w:rPr>
        <w:t xml:space="preserve">Grades: </w:t>
      </w:r>
      <w:r w:rsidR="001C7A48">
        <w:t>9</w:t>
      </w:r>
      <w:r>
        <w:t>-12</w:t>
      </w:r>
    </w:p>
    <w:p w:rsidR="003E758A" w:rsidRPr="009E14FF" w:rsidRDefault="00C97C03">
      <w:pPr>
        <w:rPr>
          <w:b/>
        </w:rPr>
      </w:pPr>
      <w:r w:rsidRPr="009E14FF">
        <w:rPr>
          <w:b/>
          <w:i/>
        </w:rPr>
        <w:t xml:space="preserve">Connection to </w:t>
      </w:r>
      <w:r w:rsidR="00EA559F">
        <w:rPr>
          <w:b/>
          <w:i/>
        </w:rPr>
        <w:t xml:space="preserve">NCSS </w:t>
      </w:r>
      <w:r w:rsidRPr="009E14FF">
        <w:rPr>
          <w:b/>
          <w:i/>
        </w:rPr>
        <w:t>Standards</w:t>
      </w:r>
    </w:p>
    <w:p w:rsidR="00EA559F" w:rsidRDefault="00EA559F" w:rsidP="00E310CB">
      <w:pPr>
        <w:spacing w:after="0" w:line="240" w:lineRule="auto"/>
        <w:rPr>
          <w:rFonts w:cstheme="minorHAnsi"/>
        </w:rPr>
      </w:pPr>
      <w:r>
        <w:rPr>
          <w:rFonts w:cstheme="minorHAnsi"/>
        </w:rPr>
        <w:t>NCSS 2: Time, Continuity, and Change</w:t>
      </w:r>
    </w:p>
    <w:p w:rsidR="00E310CB" w:rsidRDefault="00E310CB" w:rsidP="00E310CB">
      <w:pPr>
        <w:spacing w:after="0" w:line="240" w:lineRule="auto"/>
        <w:rPr>
          <w:rFonts w:cstheme="minorHAnsi"/>
        </w:rPr>
      </w:pPr>
      <w:r>
        <w:rPr>
          <w:rFonts w:cstheme="minorHAnsi"/>
        </w:rPr>
        <w:t>NCSS 5: Individuals, Groups</w:t>
      </w:r>
      <w:r w:rsidR="00EA559F">
        <w:rPr>
          <w:rFonts w:cstheme="minorHAnsi"/>
        </w:rPr>
        <w:t>,</w:t>
      </w:r>
      <w:r>
        <w:rPr>
          <w:rFonts w:cstheme="minorHAnsi"/>
        </w:rPr>
        <w:t xml:space="preserve"> and Institutions</w:t>
      </w:r>
    </w:p>
    <w:p w:rsidR="00C97C03" w:rsidRDefault="00C97C03" w:rsidP="00E310CB">
      <w:pPr>
        <w:spacing w:after="0" w:line="240" w:lineRule="auto"/>
        <w:rPr>
          <w:rFonts w:cstheme="minorHAnsi"/>
        </w:rPr>
      </w:pPr>
      <w:r w:rsidRPr="00B30554">
        <w:rPr>
          <w:rFonts w:cstheme="minorHAnsi"/>
        </w:rPr>
        <w:t>NCS</w:t>
      </w:r>
      <w:r w:rsidR="009E14FF" w:rsidRPr="00B30554">
        <w:rPr>
          <w:rFonts w:cstheme="minorHAnsi"/>
        </w:rPr>
        <w:t>S 8: Production, Distribution, and Consumption</w:t>
      </w:r>
    </w:p>
    <w:p w:rsidR="00EA559F" w:rsidRDefault="00EA559F" w:rsidP="00E310CB">
      <w:pPr>
        <w:spacing w:after="0" w:line="240" w:lineRule="auto"/>
        <w:rPr>
          <w:rFonts w:cstheme="minorHAnsi"/>
        </w:rPr>
      </w:pPr>
    </w:p>
    <w:p w:rsidR="00EA559F" w:rsidRPr="00EA559F" w:rsidRDefault="00EA559F" w:rsidP="00E310CB">
      <w:pPr>
        <w:spacing w:after="0" w:line="240" w:lineRule="auto"/>
        <w:rPr>
          <w:rFonts w:cstheme="minorHAnsi"/>
          <w:b/>
          <w:i/>
        </w:rPr>
      </w:pPr>
      <w:r w:rsidRPr="00EA559F">
        <w:rPr>
          <w:rFonts w:cstheme="minorHAnsi"/>
          <w:b/>
          <w:i/>
        </w:rPr>
        <w:t>Connections to Pennsylvania Standards</w:t>
      </w:r>
    </w:p>
    <w:p w:rsidR="001822E4" w:rsidRDefault="001822E4" w:rsidP="00C97C03">
      <w:pPr>
        <w:spacing w:after="0" w:line="240" w:lineRule="auto"/>
        <w:rPr>
          <w:rFonts w:eastAsia="Times New Roman" w:cstheme="minorHAnsi"/>
        </w:rPr>
      </w:pPr>
    </w:p>
    <w:p w:rsidR="006A0FA8" w:rsidRDefault="006A0FA8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History:</w:t>
      </w:r>
    </w:p>
    <w:p w:rsidR="006F697F" w:rsidRDefault="006F697F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 8.1A-C: Historical Analysis and Skills Development</w:t>
      </w:r>
    </w:p>
    <w:p w:rsidR="001D4C9C" w:rsidRDefault="001D4C9C" w:rsidP="001D4C9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 8.2: Pennsylvania History (Identifying and explaining contributions of Pennsylvanians; Impact of Continuity and Change, Conflict and Cooperation) </w:t>
      </w:r>
    </w:p>
    <w:p w:rsidR="001D4C9C" w:rsidRDefault="001D4C9C" w:rsidP="001D4C9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 8:3: U.S. History (Identifying and explaining contributions of individuals and groups; Impact of Continuity and Change, Conflict and Cooperation) </w:t>
      </w:r>
    </w:p>
    <w:p w:rsidR="006A0FA8" w:rsidRDefault="006A0FA8" w:rsidP="001D4C9C">
      <w:pPr>
        <w:spacing w:after="0" w:line="240" w:lineRule="auto"/>
        <w:rPr>
          <w:rFonts w:eastAsia="Times New Roman" w:cstheme="minorHAnsi"/>
        </w:rPr>
      </w:pPr>
    </w:p>
    <w:p w:rsidR="006A0FA8" w:rsidRPr="006A0FA8" w:rsidRDefault="006A0FA8" w:rsidP="001D4C9C">
      <w:pPr>
        <w:spacing w:after="0" w:line="240" w:lineRule="auto"/>
        <w:rPr>
          <w:rFonts w:eastAsia="Times New Roman" w:cstheme="minorHAnsi"/>
        </w:rPr>
      </w:pPr>
      <w:r w:rsidRPr="006A0FA8">
        <w:rPr>
          <w:rFonts w:eastAsia="Times New Roman" w:cstheme="minorHAnsi"/>
        </w:rPr>
        <w:t xml:space="preserve">Reading, Writing, </w:t>
      </w:r>
      <w:r w:rsidR="00942028">
        <w:rPr>
          <w:rFonts w:eastAsia="Times New Roman" w:cstheme="minorHAnsi"/>
        </w:rPr>
        <w:t xml:space="preserve">Speaking, and </w:t>
      </w:r>
      <w:r w:rsidRPr="006A0FA8">
        <w:rPr>
          <w:rFonts w:eastAsia="Times New Roman" w:cstheme="minorHAnsi"/>
        </w:rPr>
        <w:t>Listening:</w:t>
      </w:r>
    </w:p>
    <w:p w:rsidR="001D4C9C" w:rsidRDefault="003474A1" w:rsidP="001D4C9C">
      <w:pPr>
        <w:spacing w:after="0" w:line="240" w:lineRule="auto"/>
      </w:pPr>
      <w:r w:rsidRPr="003474A1">
        <w:rPr>
          <w:rStyle w:val="Strong"/>
          <w:b w:val="0"/>
        </w:rPr>
        <w:t>1.2.10</w:t>
      </w:r>
      <w:proofErr w:type="gramStart"/>
      <w:r w:rsidRPr="003474A1">
        <w:rPr>
          <w:rStyle w:val="Strong"/>
          <w:b w:val="0"/>
        </w:rPr>
        <w:t>.C</w:t>
      </w:r>
      <w:proofErr w:type="gramEnd"/>
      <w:r w:rsidRPr="003474A1">
        <w:rPr>
          <w:rStyle w:val="Strong"/>
          <w:b w:val="0"/>
        </w:rPr>
        <w:t>:</w:t>
      </w:r>
      <w:r>
        <w:t xml:space="preserve"> Distinguish between essential and nonessential information across a variety of texts and sources from all academic content areas, identifying bias or propaganda where present.</w:t>
      </w:r>
    </w:p>
    <w:p w:rsidR="003474A1" w:rsidRDefault="003474A1" w:rsidP="003474A1">
      <w:pPr>
        <w:spacing w:after="0" w:line="240" w:lineRule="auto"/>
      </w:pPr>
      <w:r w:rsidRPr="006A0FA8">
        <w:rPr>
          <w:rStyle w:val="Strong"/>
          <w:b w:val="0"/>
        </w:rPr>
        <w:t>1.2.11</w:t>
      </w:r>
      <w:proofErr w:type="gramStart"/>
      <w:r w:rsidRPr="006A0FA8">
        <w:rPr>
          <w:rStyle w:val="Strong"/>
          <w:b w:val="0"/>
        </w:rPr>
        <w:t>.E</w:t>
      </w:r>
      <w:proofErr w:type="gramEnd"/>
      <w:r w:rsidRPr="006A0FA8">
        <w:rPr>
          <w:rStyle w:val="Strong"/>
          <w:b w:val="0"/>
        </w:rPr>
        <w:t>:</w:t>
      </w:r>
      <w:r w:rsidRPr="006A0FA8">
        <w:t xml:space="preserve"> Examine and respond to essential content of text and documents in all academic areas.</w:t>
      </w:r>
    </w:p>
    <w:p w:rsidR="003474A1" w:rsidRDefault="003474A1" w:rsidP="003474A1">
      <w:pPr>
        <w:spacing w:after="0" w:line="240" w:lineRule="auto"/>
        <w:rPr>
          <w:rFonts w:eastAsia="Times New Roman" w:cstheme="minorHAnsi"/>
        </w:rPr>
      </w:pPr>
      <w:r w:rsidRPr="003474A1">
        <w:rPr>
          <w:rFonts w:eastAsia="Times New Roman" w:cstheme="minorHAnsi"/>
          <w:bCs/>
        </w:rPr>
        <w:t>1.6.12</w:t>
      </w:r>
      <w:proofErr w:type="gramStart"/>
      <w:r w:rsidRPr="003474A1">
        <w:rPr>
          <w:rFonts w:eastAsia="Times New Roman" w:cstheme="minorHAnsi"/>
          <w:bCs/>
        </w:rPr>
        <w:t>.A</w:t>
      </w:r>
      <w:proofErr w:type="gramEnd"/>
      <w:r w:rsidRPr="003474A1">
        <w:rPr>
          <w:rFonts w:eastAsia="Times New Roman" w:cstheme="minorHAnsi"/>
          <w:bCs/>
        </w:rPr>
        <w:t>:</w:t>
      </w:r>
      <w:r w:rsidRPr="003474A1">
        <w:rPr>
          <w:rFonts w:eastAsia="Times New Roman" w:cstheme="minorHAnsi"/>
        </w:rPr>
        <w:t xml:space="preserve"> Listen critically and respond to others in small and large group situations.</w:t>
      </w:r>
    </w:p>
    <w:p w:rsidR="00B73770" w:rsidRDefault="00B73770" w:rsidP="003474A1">
      <w:pPr>
        <w:spacing w:after="0" w:line="240" w:lineRule="auto"/>
        <w:rPr>
          <w:rFonts w:eastAsia="Times New Roman" w:cstheme="minorHAnsi"/>
        </w:rPr>
      </w:pPr>
      <w:r w:rsidRPr="00B73770">
        <w:rPr>
          <w:rFonts w:eastAsia="Times New Roman" w:cstheme="minorHAnsi"/>
          <w:bCs/>
        </w:rPr>
        <w:t>1.4.10</w:t>
      </w:r>
      <w:proofErr w:type="gramStart"/>
      <w:r w:rsidRPr="00B73770">
        <w:rPr>
          <w:rFonts w:eastAsia="Times New Roman" w:cstheme="minorHAnsi"/>
          <w:bCs/>
        </w:rPr>
        <w:t>.C</w:t>
      </w:r>
      <w:proofErr w:type="gramEnd"/>
      <w:r w:rsidRPr="00B73770">
        <w:rPr>
          <w:rFonts w:eastAsia="Times New Roman" w:cstheme="minorHAnsi"/>
          <w:bCs/>
        </w:rPr>
        <w:t>:</w:t>
      </w:r>
      <w:r w:rsidRPr="00B73770">
        <w:rPr>
          <w:rFonts w:eastAsia="Times New Roman" w:cstheme="minorHAnsi"/>
        </w:rPr>
        <w:t xml:space="preserve"> Write persuasive pieces.</w:t>
      </w:r>
    </w:p>
    <w:p w:rsidR="003474A1" w:rsidRPr="00B73770" w:rsidRDefault="003474A1" w:rsidP="003474A1">
      <w:pPr>
        <w:spacing w:after="0" w:line="240" w:lineRule="auto"/>
        <w:rPr>
          <w:rFonts w:eastAsia="Times New Roman" w:cstheme="minorHAnsi"/>
        </w:rPr>
      </w:pPr>
      <w:r w:rsidRPr="003474A1">
        <w:rPr>
          <w:rFonts w:eastAsia="Times New Roman" w:cstheme="minorHAnsi"/>
          <w:bCs/>
        </w:rPr>
        <w:t>1.4.11</w:t>
      </w:r>
      <w:proofErr w:type="gramStart"/>
      <w:r w:rsidRPr="003474A1">
        <w:rPr>
          <w:rFonts w:eastAsia="Times New Roman" w:cstheme="minorHAnsi"/>
          <w:bCs/>
        </w:rPr>
        <w:t>.B</w:t>
      </w:r>
      <w:proofErr w:type="gramEnd"/>
      <w:r w:rsidRPr="003474A1">
        <w:rPr>
          <w:rFonts w:eastAsia="Times New Roman" w:cstheme="minorHAnsi"/>
          <w:bCs/>
        </w:rPr>
        <w:t>:</w:t>
      </w:r>
      <w:r w:rsidRPr="00347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>Write complex informational pieces (e.g. research papers, literary analytical essays, evaluations)</w:t>
      </w:r>
    </w:p>
    <w:p w:rsidR="003474A1" w:rsidRDefault="003474A1" w:rsidP="001D4C9C">
      <w:pPr>
        <w:spacing w:after="0" w:line="240" w:lineRule="auto"/>
        <w:rPr>
          <w:rFonts w:eastAsia="Times New Roman" w:cstheme="minorHAnsi"/>
        </w:rPr>
      </w:pPr>
    </w:p>
    <w:p w:rsidR="000D2560" w:rsidRDefault="000D2560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i/>
        </w:rPr>
        <w:t>Learning Objectives:</w:t>
      </w:r>
    </w:p>
    <w:p w:rsidR="000D2560" w:rsidRDefault="000D2560" w:rsidP="00C97C03">
      <w:pPr>
        <w:spacing w:after="0" w:line="240" w:lineRule="auto"/>
        <w:rPr>
          <w:rFonts w:eastAsia="Times New Roman" w:cstheme="minorHAnsi"/>
        </w:rPr>
      </w:pPr>
    </w:p>
    <w:p w:rsidR="000D2560" w:rsidRDefault="000D2560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Students will be able to:</w:t>
      </w:r>
    </w:p>
    <w:p w:rsidR="002C75D7" w:rsidRDefault="002C75D7" w:rsidP="00C97C03">
      <w:pPr>
        <w:spacing w:after="0" w:line="240" w:lineRule="auto"/>
        <w:rPr>
          <w:rFonts w:eastAsia="Times New Roman" w:cstheme="minorHAnsi"/>
        </w:rPr>
      </w:pPr>
    </w:p>
    <w:p w:rsidR="00E54F0B" w:rsidRDefault="00E54F0B" w:rsidP="00E54F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Analyze historical data and draw conclusions about the period.</w:t>
      </w:r>
    </w:p>
    <w:p w:rsidR="002C75D7" w:rsidRPr="00E54F0B" w:rsidRDefault="00E54F0B" w:rsidP="00E54F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E54F0B">
        <w:rPr>
          <w:rFonts w:eastAsia="Times New Roman" w:cstheme="minorHAnsi"/>
        </w:rPr>
        <w:t>Compare and contrast the relative strengths of the Union and the Confederacy.</w:t>
      </w:r>
    </w:p>
    <w:p w:rsidR="002C75D7" w:rsidRPr="002C75D7" w:rsidRDefault="00E54F0B" w:rsidP="002C75D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Compare and contrast the impact</w:t>
      </w:r>
      <w:r w:rsidR="002C75D7">
        <w:rPr>
          <w:rFonts w:eastAsia="Times New Roman" w:cstheme="minorHAnsi"/>
        </w:rPr>
        <w:t xml:space="preserve"> of the Civil War (in terms of casualties) for Indiana, Pennsylvania, the Union and the Confederacy.</w:t>
      </w:r>
    </w:p>
    <w:p w:rsidR="000D2560" w:rsidRDefault="002C75D7" w:rsidP="000D256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Analyze</w:t>
      </w:r>
      <w:r w:rsidR="000D2560">
        <w:rPr>
          <w:rFonts w:eastAsia="Times New Roman" w:cstheme="minorHAnsi"/>
        </w:rPr>
        <w:t xml:space="preserve"> the impact of the civil war on the price of goods in Indiana County.</w:t>
      </w:r>
    </w:p>
    <w:p w:rsidR="002C75D7" w:rsidRDefault="00E54F0B" w:rsidP="000D256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Using Indiana </w:t>
      </w:r>
      <w:proofErr w:type="gramStart"/>
      <w:r>
        <w:rPr>
          <w:rFonts w:eastAsia="Times New Roman" w:cstheme="minorHAnsi"/>
        </w:rPr>
        <w:t>county</w:t>
      </w:r>
      <w:proofErr w:type="gramEnd"/>
      <w:r>
        <w:rPr>
          <w:rFonts w:eastAsia="Times New Roman" w:cstheme="minorHAnsi"/>
        </w:rPr>
        <w:t xml:space="preserve"> as an example, deduce</w:t>
      </w:r>
      <w:r w:rsidR="004F69F7">
        <w:rPr>
          <w:rFonts w:eastAsia="Times New Roman" w:cstheme="minorHAnsi"/>
        </w:rPr>
        <w:t xml:space="preserve"> the impact of the Civil W</w:t>
      </w:r>
      <w:r w:rsidR="002C75D7">
        <w:rPr>
          <w:rFonts w:eastAsia="Times New Roman" w:cstheme="minorHAnsi"/>
        </w:rPr>
        <w:t>ar on t</w:t>
      </w:r>
      <w:r>
        <w:rPr>
          <w:rFonts w:eastAsia="Times New Roman" w:cstheme="minorHAnsi"/>
        </w:rPr>
        <w:t>he home-front in the north.</w:t>
      </w:r>
    </w:p>
    <w:p w:rsidR="002C75D7" w:rsidRPr="002C75D7" w:rsidRDefault="002C75D7" w:rsidP="002C75D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Sy</w:t>
      </w:r>
      <w:r w:rsidR="001D44BA">
        <w:rPr>
          <w:rFonts w:eastAsia="Times New Roman" w:cstheme="minorHAnsi"/>
        </w:rPr>
        <w:t xml:space="preserve">nthesize </w:t>
      </w:r>
      <w:r>
        <w:rPr>
          <w:rFonts w:eastAsia="Times New Roman" w:cstheme="minorHAnsi"/>
        </w:rPr>
        <w:t>material drawn from different sources.</w:t>
      </w:r>
    </w:p>
    <w:p w:rsidR="000D2560" w:rsidRDefault="000D2560" w:rsidP="00C97C03">
      <w:pPr>
        <w:spacing w:after="0" w:line="240" w:lineRule="auto"/>
        <w:rPr>
          <w:rFonts w:eastAsia="Times New Roman" w:cstheme="minorHAnsi"/>
        </w:rPr>
      </w:pPr>
    </w:p>
    <w:p w:rsidR="001D474F" w:rsidRDefault="001D474F" w:rsidP="00C97C03">
      <w:pPr>
        <w:spacing w:after="0" w:line="240" w:lineRule="auto"/>
        <w:rPr>
          <w:rFonts w:eastAsia="Times New Roman" w:cstheme="minorHAnsi"/>
          <w:b/>
        </w:rPr>
      </w:pPr>
      <w:r w:rsidRPr="001D474F">
        <w:rPr>
          <w:rFonts w:eastAsia="Times New Roman" w:cstheme="minorHAnsi"/>
          <w:b/>
          <w:i/>
        </w:rPr>
        <w:t>Duration of Lesson</w:t>
      </w:r>
    </w:p>
    <w:p w:rsidR="001D474F" w:rsidRDefault="001D474F" w:rsidP="00C97C03">
      <w:pPr>
        <w:spacing w:after="0" w:line="240" w:lineRule="auto"/>
        <w:rPr>
          <w:rFonts w:eastAsia="Times New Roman" w:cstheme="minorHAnsi"/>
          <w:b/>
        </w:rPr>
      </w:pPr>
    </w:p>
    <w:p w:rsidR="001D474F" w:rsidRDefault="00230090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 – </w:t>
      </w:r>
      <w:proofErr w:type="gramStart"/>
      <w:r>
        <w:rPr>
          <w:rFonts w:eastAsia="Times New Roman" w:cstheme="minorHAnsi"/>
        </w:rPr>
        <w:t xml:space="preserve">3 </w:t>
      </w:r>
      <w:r w:rsidR="001D474F">
        <w:rPr>
          <w:rFonts w:eastAsia="Times New Roman" w:cstheme="minorHAnsi"/>
        </w:rPr>
        <w:t xml:space="preserve"> class</w:t>
      </w:r>
      <w:proofErr w:type="gramEnd"/>
      <w:r w:rsidR="001D474F">
        <w:rPr>
          <w:rFonts w:eastAsia="Times New Roman" w:cstheme="minorHAnsi"/>
        </w:rPr>
        <w:t xml:space="preserve"> periods. Classroom teachers can, of course, select the activities they want </w:t>
      </w:r>
      <w:r w:rsidR="00AF055D">
        <w:rPr>
          <w:rFonts w:eastAsia="Times New Roman" w:cstheme="minorHAnsi"/>
        </w:rPr>
        <w:t xml:space="preserve">to implement </w:t>
      </w:r>
      <w:r w:rsidR="001D474F">
        <w:rPr>
          <w:rFonts w:eastAsia="Times New Roman" w:cstheme="minorHAnsi"/>
        </w:rPr>
        <w:t>depending on the age and developmental needs of their students as well as the amount of time they have for these learning activities.</w:t>
      </w:r>
      <w:r w:rsidR="001C7A48">
        <w:rPr>
          <w:rFonts w:eastAsia="Times New Roman" w:cstheme="minorHAnsi"/>
        </w:rPr>
        <w:t xml:space="preserve"> </w:t>
      </w:r>
      <w:r w:rsidR="008B413D">
        <w:rPr>
          <w:rFonts w:eastAsia="Times New Roman" w:cstheme="minorHAnsi"/>
        </w:rPr>
        <w:t>If they are used in a History class, they can be part of an introductory overview to the Civil War.</w:t>
      </w:r>
      <w:bookmarkStart w:id="0" w:name="_GoBack"/>
      <w:bookmarkEnd w:id="0"/>
    </w:p>
    <w:p w:rsidR="001D474F" w:rsidRPr="001D474F" w:rsidRDefault="001D474F" w:rsidP="00C97C03">
      <w:pPr>
        <w:spacing w:after="0" w:line="240" w:lineRule="auto"/>
        <w:rPr>
          <w:rFonts w:eastAsia="Times New Roman" w:cstheme="minorHAnsi"/>
        </w:rPr>
      </w:pPr>
    </w:p>
    <w:p w:rsidR="000D2560" w:rsidRPr="00114CAC" w:rsidRDefault="000D2560" w:rsidP="00C97C03">
      <w:pPr>
        <w:spacing w:after="0" w:line="240" w:lineRule="auto"/>
        <w:rPr>
          <w:rFonts w:eastAsia="Times New Roman" w:cstheme="minorHAnsi"/>
          <w:b/>
        </w:rPr>
      </w:pPr>
      <w:r w:rsidRPr="00114CAC">
        <w:rPr>
          <w:rFonts w:eastAsia="Times New Roman" w:cstheme="minorHAnsi"/>
          <w:b/>
          <w:i/>
        </w:rPr>
        <w:t xml:space="preserve">Teacher </w:t>
      </w:r>
      <w:r w:rsidR="001D44BA">
        <w:rPr>
          <w:rFonts w:eastAsia="Times New Roman" w:cstheme="minorHAnsi"/>
          <w:b/>
          <w:i/>
        </w:rPr>
        <w:t xml:space="preserve">Preparation and </w:t>
      </w:r>
      <w:r w:rsidRPr="00114CAC">
        <w:rPr>
          <w:rFonts w:eastAsia="Times New Roman" w:cstheme="minorHAnsi"/>
          <w:b/>
          <w:i/>
        </w:rPr>
        <w:t>Resources</w:t>
      </w:r>
    </w:p>
    <w:p w:rsidR="00832B69" w:rsidRDefault="00832B69" w:rsidP="00C97C03">
      <w:pPr>
        <w:spacing w:after="0" w:line="240" w:lineRule="auto"/>
        <w:rPr>
          <w:rFonts w:eastAsia="Times New Roman" w:cstheme="minorHAnsi"/>
          <w:b/>
        </w:rPr>
      </w:pPr>
    </w:p>
    <w:p w:rsidR="001D44BA" w:rsidRDefault="001D44BA" w:rsidP="00C97C03">
      <w:pPr>
        <w:spacing w:after="0" w:line="240" w:lineRule="auto"/>
        <w:rPr>
          <w:rFonts w:cstheme="minorHAnsi"/>
          <w:lang w:val="fr-FR"/>
        </w:rPr>
      </w:pPr>
      <w:r w:rsidRPr="001D44BA">
        <w:rPr>
          <w:rFonts w:eastAsia="Times New Roman" w:cstheme="minorHAnsi"/>
        </w:rPr>
        <w:t>For more</w:t>
      </w:r>
      <w:r>
        <w:rPr>
          <w:rFonts w:eastAsia="Times New Roman" w:cstheme="minorHAnsi"/>
        </w:rPr>
        <w:t xml:space="preserve"> information about the Pennsylvania and the Civil War, see </w:t>
      </w:r>
      <w:hyperlink r:id="rId6" w:history="1">
        <w:r w:rsidRPr="00573DCA">
          <w:rPr>
            <w:rStyle w:val="Hyperlink"/>
            <w:rFonts w:cstheme="minorHAnsi"/>
            <w:lang w:val="fr-FR"/>
          </w:rPr>
          <w:t>www.pacivilwar150.com</w:t>
        </w:r>
      </w:hyperlink>
      <w:r>
        <w:rPr>
          <w:rFonts w:cstheme="minorHAnsi"/>
          <w:lang w:val="fr-FR"/>
        </w:rPr>
        <w:t>.</w:t>
      </w:r>
    </w:p>
    <w:p w:rsidR="001D44BA" w:rsidRPr="001D44BA" w:rsidRDefault="001D44BA" w:rsidP="00C97C03">
      <w:pPr>
        <w:spacing w:after="0" w:line="240" w:lineRule="auto"/>
        <w:rPr>
          <w:rFonts w:eastAsia="Times New Roman" w:cstheme="minorHAnsi"/>
          <w:lang w:val="fr-FR"/>
        </w:rPr>
      </w:pPr>
    </w:p>
    <w:p w:rsidR="001D44BA" w:rsidRDefault="001D44BA" w:rsidP="001D44BA">
      <w:pPr>
        <w:spacing w:after="0" w:line="240" w:lineRule="auto"/>
      </w:pPr>
      <w:r>
        <w:rPr>
          <w:rFonts w:eastAsia="Times New Roman" w:cstheme="minorHAnsi"/>
        </w:rPr>
        <w:t xml:space="preserve">Statistics about Indiana county are drawn from </w:t>
      </w:r>
      <w:r>
        <w:t xml:space="preserve">W. Wayne Smith, </w:t>
      </w:r>
      <w:r>
        <w:rPr>
          <w:i/>
        </w:rPr>
        <w:t>The Price of Patriotism: Impact of War: Indiana County, Pennsylvania and the Civil War</w:t>
      </w:r>
      <w:r>
        <w:t xml:space="preserve"> Shippensburg, PA: </w:t>
      </w:r>
      <w:proofErr w:type="spellStart"/>
      <w:r>
        <w:t>Burd</w:t>
      </w:r>
      <w:proofErr w:type="spellEnd"/>
      <w:r>
        <w:t xml:space="preserve"> Street Press, 1998, pp. 2, 84, 192.</w:t>
      </w:r>
    </w:p>
    <w:p w:rsidR="000D2560" w:rsidRDefault="000D2560" w:rsidP="00C97C03">
      <w:pPr>
        <w:spacing w:after="0" w:line="240" w:lineRule="auto"/>
        <w:rPr>
          <w:rFonts w:eastAsia="Times New Roman" w:cstheme="minorHAnsi"/>
          <w:b/>
        </w:rPr>
      </w:pPr>
    </w:p>
    <w:p w:rsidR="005B1C51" w:rsidRPr="005B1C51" w:rsidRDefault="003561C5" w:rsidP="00C97C0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Handouts </w:t>
      </w:r>
      <w:r w:rsidR="008B413D">
        <w:rPr>
          <w:rFonts w:eastAsia="Times New Roman" w:cstheme="minorHAnsi"/>
        </w:rPr>
        <w:t>1-6</w:t>
      </w:r>
      <w:r w:rsidR="005B1C51" w:rsidRPr="005B1C51">
        <w:rPr>
          <w:rFonts w:eastAsia="Times New Roman" w:cstheme="minorHAnsi"/>
        </w:rPr>
        <w:t>.</w:t>
      </w:r>
    </w:p>
    <w:p w:rsidR="005B1C51" w:rsidRPr="000D2560" w:rsidRDefault="005B1C51" w:rsidP="00C97C03">
      <w:pPr>
        <w:spacing w:after="0" w:line="240" w:lineRule="auto"/>
        <w:rPr>
          <w:rFonts w:eastAsia="Times New Roman" w:cstheme="minorHAnsi"/>
          <w:b/>
        </w:rPr>
      </w:pPr>
    </w:p>
    <w:p w:rsidR="00F13FC4" w:rsidRPr="004F69F7" w:rsidRDefault="00402F26" w:rsidP="0038752F">
      <w:pPr>
        <w:rPr>
          <w:rFonts w:cstheme="minorHAnsi"/>
        </w:rPr>
      </w:pPr>
      <w:r w:rsidRPr="0038752F">
        <w:rPr>
          <w:rFonts w:eastAsia="Times New Roman" w:cstheme="minorHAnsi"/>
          <w:b/>
          <w:i/>
        </w:rPr>
        <w:t xml:space="preserve">Teaching Activities, </w:t>
      </w:r>
      <w:r w:rsidR="000D2560" w:rsidRPr="0038752F">
        <w:rPr>
          <w:rFonts w:eastAsia="Times New Roman" w:cstheme="minorHAnsi"/>
          <w:b/>
          <w:i/>
        </w:rPr>
        <w:t>Procedures</w:t>
      </w:r>
      <w:r w:rsidRPr="0038752F">
        <w:rPr>
          <w:rFonts w:eastAsia="Times New Roman" w:cstheme="minorHAnsi"/>
          <w:b/>
          <w:i/>
        </w:rPr>
        <w:t xml:space="preserve"> and Assessments</w:t>
      </w:r>
    </w:p>
    <w:p w:rsidR="00EA559F" w:rsidRDefault="001C7A48">
      <w:pPr>
        <w:rPr>
          <w:rFonts w:cstheme="minorHAnsi"/>
        </w:rPr>
      </w:pPr>
      <w:r w:rsidRPr="001C7A48">
        <w:rPr>
          <w:rFonts w:cstheme="minorHAnsi"/>
          <w:u w:val="single"/>
        </w:rPr>
        <w:t>Introduction</w:t>
      </w:r>
    </w:p>
    <w:p w:rsidR="001C7A48" w:rsidRDefault="001C7A48">
      <w:pPr>
        <w:rPr>
          <w:rFonts w:cstheme="minorHAnsi"/>
        </w:rPr>
      </w:pPr>
      <w:r>
        <w:rPr>
          <w:rFonts w:cstheme="minorHAnsi"/>
        </w:rPr>
        <w:t xml:space="preserve">The purpose here is to guide students to draw conclusions about aspects of the Civil War by using the historical data provided. </w:t>
      </w:r>
    </w:p>
    <w:p w:rsidR="005A680A" w:rsidRPr="005A680A" w:rsidRDefault="005A680A">
      <w:pPr>
        <w:rPr>
          <w:rFonts w:cstheme="minorHAnsi"/>
          <w:u w:val="single"/>
        </w:rPr>
      </w:pPr>
      <w:r w:rsidRPr="005A680A">
        <w:rPr>
          <w:rFonts w:cstheme="minorHAnsi"/>
          <w:u w:val="single"/>
        </w:rPr>
        <w:t>Day One</w:t>
      </w:r>
    </w:p>
    <w:p w:rsidR="001C7A48" w:rsidRDefault="001C7A48">
      <w:pPr>
        <w:rPr>
          <w:rFonts w:cstheme="minorHAnsi"/>
        </w:rPr>
      </w:pPr>
      <w:r>
        <w:rPr>
          <w:rFonts w:cstheme="minorHAnsi"/>
        </w:rPr>
        <w:t>Group Work</w:t>
      </w:r>
      <w:r w:rsidR="00CD38CA">
        <w:rPr>
          <w:rFonts w:cstheme="minorHAnsi"/>
        </w:rPr>
        <w:t xml:space="preserve"> (30</w:t>
      </w:r>
      <w:r w:rsidR="00E71F1E">
        <w:rPr>
          <w:rFonts w:cstheme="minorHAnsi"/>
        </w:rPr>
        <w:t xml:space="preserve"> minutes)</w:t>
      </w:r>
    </w:p>
    <w:p w:rsidR="001C7A48" w:rsidRDefault="001C7A48" w:rsidP="001C7A48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Organize the class into groups of three.</w:t>
      </w:r>
    </w:p>
    <w:p w:rsidR="001C7A48" w:rsidRDefault="00D32E22" w:rsidP="00E71F1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Print Handout 1 and distribute it to the class</w:t>
      </w:r>
      <w:r w:rsidR="001C7A48">
        <w:rPr>
          <w:rFonts w:cstheme="minorHAnsi"/>
        </w:rPr>
        <w:t>. Ideally, makes sufficient copies so that each student has a copy.</w:t>
      </w:r>
    </w:p>
    <w:p w:rsidR="003561C5" w:rsidRPr="00E406C5" w:rsidRDefault="003561C5" w:rsidP="00E71F1E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Each group will then assume the role of a foreign journalist. The group’s task is to produce a short feature story about the relative strengths of the North and South at the beginning of the Civil War.  Directions for the writing activity are in Handout 2.</w:t>
      </w:r>
    </w:p>
    <w:p w:rsidR="00E71F1E" w:rsidRDefault="003561C5" w:rsidP="00E71F1E">
      <w:pPr>
        <w:rPr>
          <w:rFonts w:cstheme="minorHAnsi"/>
        </w:rPr>
      </w:pPr>
      <w:r>
        <w:rPr>
          <w:rFonts w:cstheme="minorHAnsi"/>
        </w:rPr>
        <w:t>Class Discussion (1</w:t>
      </w:r>
      <w:r w:rsidR="00E71F1E">
        <w:rPr>
          <w:rFonts w:cstheme="minorHAnsi"/>
        </w:rPr>
        <w:t>0 minutes)</w:t>
      </w:r>
    </w:p>
    <w:p w:rsidR="00D32E22" w:rsidRDefault="00E406C5" w:rsidP="00E71F1E">
      <w:pPr>
        <w:rPr>
          <w:rFonts w:cstheme="minorHAnsi"/>
        </w:rPr>
      </w:pPr>
      <w:r>
        <w:rPr>
          <w:rFonts w:cstheme="minorHAnsi"/>
        </w:rPr>
        <w:t>Teacher should facilitate a class discussion based on the groups’ conclusions</w:t>
      </w:r>
      <w:r w:rsidR="00D32E22">
        <w:rPr>
          <w:rFonts w:cstheme="minorHAnsi"/>
        </w:rPr>
        <w:t>.</w:t>
      </w:r>
    </w:p>
    <w:p w:rsidR="00D32E22" w:rsidRDefault="003561C5" w:rsidP="00E71F1E">
      <w:pPr>
        <w:rPr>
          <w:rFonts w:cstheme="minorHAnsi"/>
        </w:rPr>
      </w:pPr>
      <w:r>
        <w:rPr>
          <w:rFonts w:cstheme="minorHAnsi"/>
        </w:rPr>
        <w:t xml:space="preserve">The point of this is to </w:t>
      </w:r>
      <w:r w:rsidR="00D32E22">
        <w:rPr>
          <w:rFonts w:cstheme="minorHAnsi"/>
        </w:rPr>
        <w:t xml:space="preserve">contrast resources of the Union and </w:t>
      </w:r>
      <w:r w:rsidR="00D32E22">
        <w:rPr>
          <w:rFonts w:cstheme="minorHAnsi" w:hint="eastAsia"/>
        </w:rPr>
        <w:t>the Confederacy at the outset and speculate on wh</w:t>
      </w:r>
      <w:r w:rsidR="00CD38CA">
        <w:rPr>
          <w:rFonts w:cstheme="minorHAnsi" w:hint="eastAsia"/>
        </w:rPr>
        <w:t xml:space="preserve">at this meant for </w:t>
      </w:r>
      <w:r w:rsidR="00CD38CA">
        <w:rPr>
          <w:rFonts w:cstheme="minorHAnsi"/>
        </w:rPr>
        <w:t>each side in</w:t>
      </w:r>
      <w:r w:rsidR="00D32E22">
        <w:rPr>
          <w:rFonts w:cstheme="minorHAnsi" w:hint="eastAsia"/>
        </w:rPr>
        <w:t xml:space="preserve"> the Civil War.</w:t>
      </w:r>
    </w:p>
    <w:p w:rsidR="003561C5" w:rsidRPr="00D32E22" w:rsidRDefault="00CD38CA" w:rsidP="00E71F1E">
      <w:pPr>
        <w:rPr>
          <w:rFonts w:cstheme="minorHAnsi"/>
        </w:rPr>
      </w:pPr>
      <w:r>
        <w:rPr>
          <w:rFonts w:cstheme="minorHAnsi"/>
        </w:rPr>
        <w:lastRenderedPageBreak/>
        <w:t xml:space="preserve">Collect Handout 1 from the class. </w:t>
      </w:r>
    </w:p>
    <w:p w:rsidR="005A680A" w:rsidRDefault="005A680A" w:rsidP="00E71F1E">
      <w:pPr>
        <w:rPr>
          <w:rFonts w:cstheme="minorHAnsi"/>
          <w:u w:val="single"/>
        </w:rPr>
      </w:pPr>
      <w:r w:rsidRPr="005A680A">
        <w:rPr>
          <w:rFonts w:cstheme="minorHAnsi"/>
          <w:u w:val="single"/>
        </w:rPr>
        <w:t>Day Two</w:t>
      </w:r>
    </w:p>
    <w:p w:rsidR="005A680A" w:rsidRPr="005A680A" w:rsidRDefault="005A680A" w:rsidP="00E71F1E">
      <w:pPr>
        <w:rPr>
          <w:rFonts w:cstheme="minorHAnsi"/>
          <w:u w:val="single"/>
        </w:rPr>
      </w:pPr>
      <w:r>
        <w:rPr>
          <w:rFonts w:cstheme="minorHAnsi"/>
          <w:u w:val="single"/>
        </w:rPr>
        <w:t>Group Work (15 minutes)</w:t>
      </w:r>
    </w:p>
    <w:p w:rsidR="00E71F1E" w:rsidRDefault="00E406C5" w:rsidP="00E406C5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Students will gather in the same groups.</w:t>
      </w:r>
    </w:p>
    <w:p w:rsidR="00E406C5" w:rsidRDefault="00E406C5" w:rsidP="00E406C5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Print Handout</w:t>
      </w:r>
      <w:r w:rsidR="003561C5">
        <w:rPr>
          <w:rFonts w:cstheme="minorHAnsi"/>
        </w:rPr>
        <w:t xml:space="preserve">s 3 </w:t>
      </w:r>
      <w:r w:rsidR="00CD38CA">
        <w:rPr>
          <w:rFonts w:cstheme="minorHAnsi"/>
        </w:rPr>
        <w:t>- 5. D</w:t>
      </w:r>
      <w:r>
        <w:rPr>
          <w:rFonts w:cstheme="minorHAnsi"/>
        </w:rPr>
        <w:t>istribute</w:t>
      </w:r>
      <w:r w:rsidR="00CD38CA">
        <w:rPr>
          <w:rFonts w:cstheme="minorHAnsi"/>
        </w:rPr>
        <w:t xml:space="preserve"> Handouts 1, 3, 4, and 5 </w:t>
      </w:r>
      <w:r>
        <w:rPr>
          <w:rFonts w:cstheme="minorHAnsi"/>
        </w:rPr>
        <w:t>to the students. Make sufficient copies so that each student has one.</w:t>
      </w:r>
    </w:p>
    <w:p w:rsidR="00D62818" w:rsidRDefault="000E5D21" w:rsidP="00D62818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 w:hint="eastAsia"/>
        </w:rPr>
        <w:t xml:space="preserve">In their groups, students should discuss </w:t>
      </w:r>
      <w:r>
        <w:rPr>
          <w:rFonts w:cstheme="minorHAnsi"/>
        </w:rPr>
        <w:t>how</w:t>
      </w:r>
      <w:r>
        <w:rPr>
          <w:rFonts w:cstheme="minorHAnsi" w:hint="eastAsia"/>
        </w:rPr>
        <w:t xml:space="preserve"> the war had an impact on Indiana </w:t>
      </w:r>
      <w:proofErr w:type="gramStart"/>
      <w:r>
        <w:rPr>
          <w:rFonts w:cstheme="minorHAnsi" w:hint="eastAsia"/>
        </w:rPr>
        <w:t>county</w:t>
      </w:r>
      <w:proofErr w:type="gramEnd"/>
      <w:r w:rsidR="00D62818">
        <w:rPr>
          <w:rFonts w:cstheme="minorHAnsi"/>
        </w:rPr>
        <w:t>.</w:t>
      </w:r>
    </w:p>
    <w:p w:rsidR="00D62818" w:rsidRDefault="00D62818" w:rsidP="00D62818">
      <w:pPr>
        <w:rPr>
          <w:rFonts w:cstheme="minorHAnsi"/>
        </w:rPr>
      </w:pPr>
      <w:r>
        <w:rPr>
          <w:rFonts w:cstheme="minorHAnsi"/>
          <w:u w:val="single"/>
        </w:rPr>
        <w:t>Class Discussion</w:t>
      </w:r>
      <w:r>
        <w:rPr>
          <w:rFonts w:cstheme="minorHAnsi"/>
        </w:rPr>
        <w:t xml:space="preserve"> (20 minutes)</w:t>
      </w:r>
    </w:p>
    <w:p w:rsidR="00D62818" w:rsidRPr="00D62818" w:rsidRDefault="00D62818" w:rsidP="00D62818">
      <w:pPr>
        <w:rPr>
          <w:rFonts w:cstheme="minorHAnsi"/>
        </w:rPr>
      </w:pPr>
      <w:r>
        <w:rPr>
          <w:rFonts w:cstheme="minorHAnsi"/>
        </w:rPr>
        <w:t xml:space="preserve">Teacher will facilitate a class discussion on the impact of the war on </w:t>
      </w:r>
      <w:r w:rsidR="006212C6">
        <w:rPr>
          <w:rFonts w:cstheme="minorHAnsi"/>
        </w:rPr>
        <w:t xml:space="preserve">Pennsylvania and on </w:t>
      </w:r>
      <w:r>
        <w:rPr>
          <w:rFonts w:cstheme="minorHAnsi"/>
        </w:rPr>
        <w:t xml:space="preserve">Indiana </w:t>
      </w:r>
      <w:proofErr w:type="gramStart"/>
      <w:r>
        <w:rPr>
          <w:rFonts w:cstheme="minorHAnsi"/>
        </w:rPr>
        <w:t>county</w:t>
      </w:r>
      <w:proofErr w:type="gramEnd"/>
      <w:r>
        <w:rPr>
          <w:rFonts w:cstheme="minorHAnsi"/>
        </w:rPr>
        <w:t>. Attention should be paid to life on the home</w:t>
      </w:r>
      <w:r w:rsidR="001D44BA">
        <w:rPr>
          <w:rFonts w:cstheme="minorHAnsi"/>
        </w:rPr>
        <w:t>-</w:t>
      </w:r>
      <w:r>
        <w:rPr>
          <w:rFonts w:cstheme="minorHAnsi"/>
        </w:rPr>
        <w:t xml:space="preserve">front. Students should be invited to speculate on the impact on those left behind. </w:t>
      </w:r>
    </w:p>
    <w:p w:rsidR="00D36D49" w:rsidRPr="008B413D" w:rsidRDefault="0067450D" w:rsidP="0067450D">
      <w:pPr>
        <w:rPr>
          <w:rFonts w:cstheme="minorHAnsi"/>
        </w:rPr>
      </w:pPr>
      <w:r w:rsidRPr="0067450D">
        <w:rPr>
          <w:rFonts w:cstheme="minorHAnsi"/>
          <w:u w:val="single"/>
        </w:rPr>
        <w:t>Day Three</w:t>
      </w:r>
      <w:r w:rsidR="008B413D">
        <w:rPr>
          <w:rFonts w:cstheme="minorHAnsi"/>
        </w:rPr>
        <w:t xml:space="preserve"> (Optional)</w:t>
      </w:r>
    </w:p>
    <w:p w:rsidR="006212C6" w:rsidRDefault="006212C6" w:rsidP="0067450D">
      <w:pPr>
        <w:rPr>
          <w:rFonts w:cstheme="minorHAnsi"/>
          <w:u w:val="single"/>
        </w:rPr>
      </w:pPr>
      <w:r w:rsidRPr="006212C6">
        <w:rPr>
          <w:rFonts w:cstheme="minorHAnsi"/>
          <w:u w:val="single"/>
        </w:rPr>
        <w:t xml:space="preserve">Individual </w:t>
      </w:r>
      <w:r w:rsidR="0067450D" w:rsidRPr="006212C6">
        <w:rPr>
          <w:rFonts w:cstheme="minorHAnsi"/>
          <w:u w:val="single"/>
        </w:rPr>
        <w:t>Writing Assignment</w:t>
      </w:r>
    </w:p>
    <w:p w:rsidR="006212C6" w:rsidRPr="006212C6" w:rsidRDefault="006212C6" w:rsidP="006212C6">
      <w:pPr>
        <w:pStyle w:val="ListParagraph"/>
        <w:numPr>
          <w:ilvl w:val="0"/>
          <w:numId w:val="10"/>
        </w:numPr>
        <w:rPr>
          <w:rFonts w:cstheme="minorHAnsi"/>
          <w:u w:val="single"/>
        </w:rPr>
      </w:pPr>
      <w:r>
        <w:rPr>
          <w:rFonts w:cstheme="minorHAnsi"/>
        </w:rPr>
        <w:t>Distribute Handout 6.</w:t>
      </w:r>
    </w:p>
    <w:p w:rsidR="006212C6" w:rsidRPr="006212C6" w:rsidRDefault="006212C6" w:rsidP="006212C6">
      <w:pPr>
        <w:pStyle w:val="ListParagraph"/>
        <w:numPr>
          <w:ilvl w:val="0"/>
          <w:numId w:val="10"/>
        </w:numPr>
        <w:rPr>
          <w:rFonts w:cstheme="minorHAnsi"/>
          <w:u w:val="single"/>
        </w:rPr>
      </w:pPr>
      <w:r>
        <w:rPr>
          <w:rFonts w:cstheme="minorHAnsi"/>
        </w:rPr>
        <w:t>Students should work individually on their writing assignment.</w:t>
      </w:r>
    </w:p>
    <w:p w:rsidR="00A125E1" w:rsidRDefault="00A125E1" w:rsidP="00A125E1">
      <w:pPr>
        <w:rPr>
          <w:rFonts w:cstheme="minorHAnsi"/>
        </w:rPr>
      </w:pPr>
    </w:p>
    <w:p w:rsidR="00A125E1" w:rsidRPr="00A125E1" w:rsidRDefault="00A125E1" w:rsidP="00A125E1">
      <w:pPr>
        <w:rPr>
          <w:rFonts w:cstheme="minorHAnsi"/>
        </w:rPr>
      </w:pPr>
    </w:p>
    <w:sectPr w:rsidR="00A125E1" w:rsidRPr="00A125E1" w:rsidSect="0089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3FF"/>
    <w:multiLevelType w:val="hybridMultilevel"/>
    <w:tmpl w:val="69F424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778E9"/>
    <w:multiLevelType w:val="hybridMultilevel"/>
    <w:tmpl w:val="4A700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661"/>
    <w:multiLevelType w:val="hybridMultilevel"/>
    <w:tmpl w:val="3566DF68"/>
    <w:lvl w:ilvl="0" w:tplc="177A0E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45F3"/>
    <w:multiLevelType w:val="hybridMultilevel"/>
    <w:tmpl w:val="4000BCEC"/>
    <w:lvl w:ilvl="0" w:tplc="6ECE58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03FB"/>
    <w:multiLevelType w:val="hybridMultilevel"/>
    <w:tmpl w:val="9F8AF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35837"/>
    <w:multiLevelType w:val="hybridMultilevel"/>
    <w:tmpl w:val="81D44904"/>
    <w:lvl w:ilvl="0" w:tplc="5D805D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2350CD"/>
    <w:multiLevelType w:val="hybridMultilevel"/>
    <w:tmpl w:val="8AFA2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E1A8C"/>
    <w:multiLevelType w:val="hybridMultilevel"/>
    <w:tmpl w:val="8AF8E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70A42"/>
    <w:multiLevelType w:val="hybridMultilevel"/>
    <w:tmpl w:val="83BC4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13758"/>
    <w:multiLevelType w:val="hybridMultilevel"/>
    <w:tmpl w:val="92985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758A"/>
    <w:rsid w:val="0000171B"/>
    <w:rsid w:val="000D2560"/>
    <w:rsid w:val="000E5D21"/>
    <w:rsid w:val="00114CAC"/>
    <w:rsid w:val="00167E08"/>
    <w:rsid w:val="001822E4"/>
    <w:rsid w:val="001B24FE"/>
    <w:rsid w:val="001C0D26"/>
    <w:rsid w:val="001C7A48"/>
    <w:rsid w:val="001D44BA"/>
    <w:rsid w:val="001D474F"/>
    <w:rsid w:val="001D4C9C"/>
    <w:rsid w:val="00230090"/>
    <w:rsid w:val="00243DB8"/>
    <w:rsid w:val="002519B6"/>
    <w:rsid w:val="00252637"/>
    <w:rsid w:val="00260DEA"/>
    <w:rsid w:val="002C75D7"/>
    <w:rsid w:val="00312C16"/>
    <w:rsid w:val="00316EB8"/>
    <w:rsid w:val="0034503A"/>
    <w:rsid w:val="003474A1"/>
    <w:rsid w:val="003561C5"/>
    <w:rsid w:val="003735EF"/>
    <w:rsid w:val="0038752F"/>
    <w:rsid w:val="003E758A"/>
    <w:rsid w:val="00402F26"/>
    <w:rsid w:val="00404658"/>
    <w:rsid w:val="004D0165"/>
    <w:rsid w:val="004F69F7"/>
    <w:rsid w:val="005A680A"/>
    <w:rsid w:val="005B1C51"/>
    <w:rsid w:val="005E0451"/>
    <w:rsid w:val="00602861"/>
    <w:rsid w:val="006212C6"/>
    <w:rsid w:val="0063317E"/>
    <w:rsid w:val="0067450D"/>
    <w:rsid w:val="006910B5"/>
    <w:rsid w:val="006A0FA8"/>
    <w:rsid w:val="006F697F"/>
    <w:rsid w:val="00746092"/>
    <w:rsid w:val="00767349"/>
    <w:rsid w:val="00830125"/>
    <w:rsid w:val="00832B69"/>
    <w:rsid w:val="00856FA8"/>
    <w:rsid w:val="00885AC6"/>
    <w:rsid w:val="00893DF9"/>
    <w:rsid w:val="008B413D"/>
    <w:rsid w:val="00942028"/>
    <w:rsid w:val="00981CFF"/>
    <w:rsid w:val="009A6942"/>
    <w:rsid w:val="009B01EE"/>
    <w:rsid w:val="009E14FF"/>
    <w:rsid w:val="00A125E1"/>
    <w:rsid w:val="00A2691A"/>
    <w:rsid w:val="00A4661A"/>
    <w:rsid w:val="00A51E0B"/>
    <w:rsid w:val="00A60D9B"/>
    <w:rsid w:val="00A70359"/>
    <w:rsid w:val="00A864B3"/>
    <w:rsid w:val="00AB3267"/>
    <w:rsid w:val="00AF055D"/>
    <w:rsid w:val="00B30554"/>
    <w:rsid w:val="00B73770"/>
    <w:rsid w:val="00C71FF3"/>
    <w:rsid w:val="00C97C03"/>
    <w:rsid w:val="00CD38CA"/>
    <w:rsid w:val="00CE29A6"/>
    <w:rsid w:val="00D12E3F"/>
    <w:rsid w:val="00D3278F"/>
    <w:rsid w:val="00D32E22"/>
    <w:rsid w:val="00D36D49"/>
    <w:rsid w:val="00D46DEF"/>
    <w:rsid w:val="00D527E0"/>
    <w:rsid w:val="00D62818"/>
    <w:rsid w:val="00D94B32"/>
    <w:rsid w:val="00DC5401"/>
    <w:rsid w:val="00E0237A"/>
    <w:rsid w:val="00E255EC"/>
    <w:rsid w:val="00E310CB"/>
    <w:rsid w:val="00E406C5"/>
    <w:rsid w:val="00E54F0B"/>
    <w:rsid w:val="00E71F1E"/>
    <w:rsid w:val="00E947E9"/>
    <w:rsid w:val="00EA559F"/>
    <w:rsid w:val="00F13FC4"/>
    <w:rsid w:val="00F464D4"/>
    <w:rsid w:val="00F6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5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256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75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ivilwar15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E75C2723.dotm</Template>
  <TotalTime>120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sclu</cp:lastModifiedBy>
  <cp:revision>55</cp:revision>
  <dcterms:created xsi:type="dcterms:W3CDTF">2012-05-28T10:18:00Z</dcterms:created>
  <dcterms:modified xsi:type="dcterms:W3CDTF">2012-06-12T13:24:00Z</dcterms:modified>
</cp:coreProperties>
</file>