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86" w:rsidRPr="00571986" w:rsidRDefault="00326181">
      <w:pPr>
        <w:rPr>
          <w:b/>
        </w:rPr>
      </w:pPr>
      <w:r>
        <w:rPr>
          <w:b/>
        </w:rPr>
        <w:t>Handout 3</w:t>
      </w:r>
      <w:r w:rsidR="00571986" w:rsidRPr="00571986">
        <w:rPr>
          <w:b/>
        </w:rPr>
        <w:t>: Table Comparing Population and Numbers Killed and Wounded in the Civil War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1620"/>
        <w:gridCol w:w="1620"/>
        <w:gridCol w:w="1440"/>
        <w:gridCol w:w="1440"/>
      </w:tblGrid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/>
        </w:tc>
        <w:tc>
          <w:tcPr>
            <w:tcW w:w="1620" w:type="dxa"/>
          </w:tcPr>
          <w:p w:rsidR="002A5241" w:rsidRDefault="002A5241">
            <w:r>
              <w:t xml:space="preserve">Union </w:t>
            </w:r>
          </w:p>
        </w:tc>
        <w:tc>
          <w:tcPr>
            <w:tcW w:w="1620" w:type="dxa"/>
          </w:tcPr>
          <w:p w:rsidR="002A5241" w:rsidRDefault="002A5241">
            <w:r>
              <w:t>Confederacy</w:t>
            </w:r>
          </w:p>
        </w:tc>
        <w:tc>
          <w:tcPr>
            <w:tcW w:w="1440" w:type="dxa"/>
          </w:tcPr>
          <w:p w:rsidR="002A5241" w:rsidRDefault="002A5241">
            <w:r>
              <w:t>Pennsylvania</w:t>
            </w:r>
          </w:p>
        </w:tc>
        <w:tc>
          <w:tcPr>
            <w:tcW w:w="1440" w:type="dxa"/>
          </w:tcPr>
          <w:p w:rsidR="002A5241" w:rsidRDefault="002A5241">
            <w:r>
              <w:t>Indiana</w:t>
            </w:r>
          </w:p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Free Population (Beginning of War)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Slave Population (Beginning of War)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Total Population (Beginning of War)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Men who Fought in War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Killed in Action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Other Dead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Total Dead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  <w:tr w:rsidR="002A5241" w:rsidTr="002A5241">
        <w:trPr>
          <w:trHeight w:val="288"/>
        </w:trPr>
        <w:tc>
          <w:tcPr>
            <w:tcW w:w="3798" w:type="dxa"/>
          </w:tcPr>
          <w:p w:rsidR="002A5241" w:rsidRDefault="002A5241">
            <w:r>
              <w:t>Wounded</w:t>
            </w:r>
          </w:p>
        </w:tc>
        <w:tc>
          <w:tcPr>
            <w:tcW w:w="1620" w:type="dxa"/>
          </w:tcPr>
          <w:p w:rsidR="002A5241" w:rsidRDefault="002A5241"/>
        </w:tc>
        <w:tc>
          <w:tcPr>
            <w:tcW w:w="162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  <w:tc>
          <w:tcPr>
            <w:tcW w:w="1440" w:type="dxa"/>
          </w:tcPr>
          <w:p w:rsidR="002A5241" w:rsidRDefault="002A5241"/>
        </w:tc>
      </w:tr>
    </w:tbl>
    <w:p w:rsidR="00893DF9" w:rsidRDefault="00893DF9"/>
    <w:p w:rsidR="002A5241" w:rsidRDefault="002A5241">
      <w:r>
        <w:t>Discussion</w:t>
      </w:r>
      <w:r w:rsidR="00326181">
        <w:t xml:space="preserve"> Questions</w:t>
      </w:r>
      <w:r>
        <w:t>:</w:t>
      </w:r>
    </w:p>
    <w:p w:rsidR="00571986" w:rsidRDefault="00F222F9" w:rsidP="002A5241">
      <w:pPr>
        <w:pStyle w:val="ListParagraph"/>
        <w:numPr>
          <w:ilvl w:val="0"/>
          <w:numId w:val="1"/>
        </w:numPr>
      </w:pPr>
      <w:r>
        <w:t>Based on data drawn from the above table</w:t>
      </w:r>
      <w:r w:rsidR="002A5241">
        <w:t xml:space="preserve"> and from the facts and figures provided</w:t>
      </w:r>
      <w:r>
        <w:t>, what conclusions can you draw about Pennsylvania’s contribution to</w:t>
      </w:r>
      <w:r w:rsidR="002A5241">
        <w:t xml:space="preserve"> Union effort in</w:t>
      </w:r>
      <w:r>
        <w:t xml:space="preserve"> the Civil War?</w:t>
      </w:r>
      <w:r w:rsidR="002A5241">
        <w:t xml:space="preserve"> Write 2-3 statements to express your position. Make sure that your statements include evidence from the data provided.</w:t>
      </w:r>
    </w:p>
    <w:p w:rsidR="00F222F9" w:rsidRDefault="00F222F9"/>
    <w:p w:rsidR="00F222F9" w:rsidRDefault="00F222F9"/>
    <w:p w:rsidR="00F222F9" w:rsidRDefault="00F222F9"/>
    <w:p w:rsidR="002A5241" w:rsidRDefault="002A5241" w:rsidP="002A5241">
      <w:pPr>
        <w:pStyle w:val="ListParagraph"/>
        <w:numPr>
          <w:ilvl w:val="0"/>
          <w:numId w:val="1"/>
        </w:numPr>
      </w:pPr>
      <w:r>
        <w:t>Based on data from the above table and from the facts and figures provided, what conclusions can you draw about Indiana’s contribution to the Civil War? Write 2-3 statements to express your position. Make sure that your statements include evidence from the data provided.</w:t>
      </w:r>
    </w:p>
    <w:p w:rsidR="00F222F9" w:rsidRDefault="00F222F9" w:rsidP="002A5241">
      <w:pPr>
        <w:pStyle w:val="ListParagraph"/>
      </w:pPr>
    </w:p>
    <w:p w:rsidR="002A5241" w:rsidRDefault="002A5241" w:rsidP="002A5241"/>
    <w:p w:rsidR="002A5241" w:rsidRDefault="002A5241" w:rsidP="002A5241"/>
    <w:p w:rsidR="002A5241" w:rsidRDefault="002A5241" w:rsidP="002A5241">
      <w:pPr>
        <w:pStyle w:val="ListParagraph"/>
        <w:numPr>
          <w:ilvl w:val="0"/>
          <w:numId w:val="1"/>
        </w:numPr>
      </w:pPr>
      <w:r>
        <w:t>How did Pennsylvania’s contribution in manpower and resources compare to the Union as a whole?</w:t>
      </w:r>
    </w:p>
    <w:sectPr w:rsidR="002A5241" w:rsidSect="00571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07" w:rsidRDefault="00831F07" w:rsidP="007E61D5">
      <w:pPr>
        <w:spacing w:after="0" w:line="240" w:lineRule="auto"/>
      </w:pPr>
      <w:r>
        <w:separator/>
      </w:r>
    </w:p>
  </w:endnote>
  <w:endnote w:type="continuationSeparator" w:id="0">
    <w:p w:rsidR="00831F07" w:rsidRDefault="00831F07" w:rsidP="007E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D5" w:rsidRDefault="007E6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D5" w:rsidRDefault="007E6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D5" w:rsidRDefault="007E6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07" w:rsidRDefault="00831F07" w:rsidP="007E61D5">
      <w:pPr>
        <w:spacing w:after="0" w:line="240" w:lineRule="auto"/>
      </w:pPr>
      <w:r>
        <w:separator/>
      </w:r>
    </w:p>
  </w:footnote>
  <w:footnote w:type="continuationSeparator" w:id="0">
    <w:p w:rsidR="00831F07" w:rsidRDefault="00831F07" w:rsidP="007E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D5" w:rsidRDefault="007E6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D5" w:rsidRDefault="007E61D5">
    <w:pPr>
      <w:pStyle w:val="Header"/>
    </w:pPr>
    <w:r>
      <w:t>Lesson: Contributions</w:t>
    </w:r>
  </w:p>
  <w:p w:rsidR="007E61D5" w:rsidRDefault="007E61D5">
    <w:pPr>
      <w:pStyle w:val="Header"/>
    </w:pPr>
    <w:r>
      <w:t xml:space="preserve">Handout </w:t>
    </w:r>
    <w:r>
      <w:t>3</w:t>
    </w:r>
    <w:bookmarkStart w:id="0" w:name="_GoBack"/>
    <w:bookmarkEnd w:id="0"/>
  </w:p>
  <w:p w:rsidR="007E61D5" w:rsidRDefault="007E6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1D5" w:rsidRDefault="007E6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3691"/>
    <w:multiLevelType w:val="hybridMultilevel"/>
    <w:tmpl w:val="2F3C8E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986"/>
    <w:rsid w:val="000F197A"/>
    <w:rsid w:val="0012447B"/>
    <w:rsid w:val="002A5241"/>
    <w:rsid w:val="00326181"/>
    <w:rsid w:val="00571986"/>
    <w:rsid w:val="005B5FC6"/>
    <w:rsid w:val="00695A8E"/>
    <w:rsid w:val="00767349"/>
    <w:rsid w:val="007E61D5"/>
    <w:rsid w:val="00830125"/>
    <w:rsid w:val="00831F07"/>
    <w:rsid w:val="00893DF9"/>
    <w:rsid w:val="00A864B3"/>
    <w:rsid w:val="00B90D30"/>
    <w:rsid w:val="00E0237A"/>
    <w:rsid w:val="00E947E9"/>
    <w:rsid w:val="00F2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4B3"/>
    <w:pPr>
      <w:ind w:left="720"/>
      <w:contextualSpacing/>
    </w:pPr>
  </w:style>
  <w:style w:type="table" w:styleId="TableGrid">
    <w:name w:val="Table Grid"/>
    <w:basedOn w:val="TableNormal"/>
    <w:uiPriority w:val="59"/>
    <w:rsid w:val="00571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1D5"/>
  </w:style>
  <w:style w:type="paragraph" w:styleId="Footer">
    <w:name w:val="footer"/>
    <w:basedOn w:val="Normal"/>
    <w:link w:val="FooterChar"/>
    <w:uiPriority w:val="99"/>
    <w:unhideWhenUsed/>
    <w:rsid w:val="007E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1D5"/>
  </w:style>
  <w:style w:type="paragraph" w:styleId="BalloonText">
    <w:name w:val="Balloon Text"/>
    <w:basedOn w:val="Normal"/>
    <w:link w:val="BalloonTextChar"/>
    <w:uiPriority w:val="99"/>
    <w:semiHidden/>
    <w:unhideWhenUsed/>
    <w:rsid w:val="007E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68BC22CE.dotm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sclu</cp:lastModifiedBy>
  <cp:revision>6</cp:revision>
  <dcterms:created xsi:type="dcterms:W3CDTF">2012-05-29T15:12:00Z</dcterms:created>
  <dcterms:modified xsi:type="dcterms:W3CDTF">2012-06-12T12:59:00Z</dcterms:modified>
</cp:coreProperties>
</file>