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2" w:rsidRPr="007D5782" w:rsidRDefault="00EE3A22" w:rsidP="004558F3">
      <w:pPr>
        <w:tabs>
          <w:tab w:val="left" w:pos="4065"/>
        </w:tabs>
        <w:contextualSpacing/>
        <w:rPr>
          <w:rFonts w:ascii="Arial" w:hAnsi="Arial" w:cs="Arial"/>
          <w:sz w:val="2"/>
          <w:szCs w:val="24"/>
        </w:rPr>
        <w:sectPr w:rsidR="00EE3A22" w:rsidRPr="007D5782" w:rsidSect="00B37132">
          <w:footerReference w:type="default" r:id="rId7"/>
          <w:headerReference w:type="first" r:id="rId8"/>
          <w:footerReference w:type="first" r:id="rId9"/>
          <w:pgSz w:w="12240" w:h="15840"/>
          <w:pgMar w:top="2880" w:right="720" w:bottom="1440" w:left="720" w:header="720" w:footer="720" w:gutter="0"/>
          <w:cols w:space="720"/>
          <w:titlePg/>
          <w:docGrid w:linePitch="360"/>
        </w:sectPr>
      </w:pPr>
    </w:p>
    <w:p w:rsidR="006B42B6" w:rsidRDefault="006B42B6" w:rsidP="00EE3A22">
      <w:pPr>
        <w:widowControl w:val="0"/>
        <w:snapToGrid w:val="0"/>
        <w:spacing w:after="0" w:line="240" w:lineRule="auto"/>
        <w:contextualSpacing/>
        <w:outlineLvl w:val="1"/>
        <w:rPr>
          <w:rFonts w:ascii="Arial" w:eastAsia="Times New Roman" w:hAnsi="Arial" w:cs="Arial"/>
          <w:bCs/>
          <w:color w:val="000000"/>
          <w:sz w:val="24"/>
          <w:szCs w:val="24"/>
        </w:rPr>
      </w:pPr>
    </w:p>
    <w:p w:rsidR="00EE3A22" w:rsidRPr="00EE3A22" w:rsidRDefault="00EE3A22" w:rsidP="00EE3A22">
      <w:pPr>
        <w:widowControl w:val="0"/>
        <w:snapToGrid w:val="0"/>
        <w:spacing w:after="0"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Students with Attention Deficit may evidence just inattentiveness or both inattentiveness and impulsivity. This is a not a choice on the part of the student. It is a chronic disability that begins in infancy and persists though adulthood, having ramifications that are more or less severe, depending on the task and situation. ADD/ADHD affects the student at home, in the learning environment and in social settings. There are serious and persistent problems with attention span, impulse control, organization and distractibility. Some students without hyperactivity are not identified until later in life as they may have been “less obvious.” Up to 70% of students with ADD/ADHD may also have a concomitant learning disability (LD). If this is the case, see the information on learning disabilities, as those accommodations are often helpful for students with ADD/ADHD.</w:t>
      </w:r>
    </w:p>
    <w:p w:rsidR="00EE3A22" w:rsidRPr="00EE3A22" w:rsidRDefault="00EE3A22" w:rsidP="00EE3A22">
      <w:pPr>
        <w:widowControl w:val="0"/>
        <w:snapToGrid w:val="0"/>
        <w:spacing w:after="0" w:line="240" w:lineRule="auto"/>
        <w:contextualSpacing/>
        <w:outlineLvl w:val="1"/>
        <w:rPr>
          <w:rFonts w:ascii="Arial" w:eastAsia="Times New Roman" w:hAnsi="Arial" w:cs="Arial"/>
          <w:bCs/>
          <w:color w:val="000000"/>
          <w:sz w:val="24"/>
          <w:szCs w:val="24"/>
        </w:rPr>
      </w:pPr>
    </w:p>
    <w:p w:rsidR="00EE3A22" w:rsidRDefault="00EE3A22" w:rsidP="00EE3A22">
      <w:pPr>
        <w:widowControl w:val="0"/>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Some examples of possible accommodations that a student with ADD/ADHD may require include (but are not limited to):</w:t>
      </w:r>
    </w:p>
    <w:p w:rsidR="001F0585" w:rsidRPr="00EE3A22" w:rsidRDefault="001F0585" w:rsidP="00EE3A22">
      <w:pPr>
        <w:widowControl w:val="0"/>
        <w:snapToGrid w:val="0"/>
        <w:spacing w:before="100" w:beforeAutospacing="1" w:after="100" w:afterAutospacing="1" w:line="240" w:lineRule="auto"/>
        <w:contextualSpacing/>
        <w:outlineLvl w:val="1"/>
        <w:rPr>
          <w:rFonts w:ascii="Arial" w:eastAsia="Times New Roman" w:hAnsi="Arial" w:cs="Arial"/>
          <w:bCs/>
          <w:color w:val="000000"/>
          <w:sz w:val="24"/>
          <w:szCs w:val="24"/>
        </w:rPr>
      </w:pPr>
    </w:p>
    <w:p w:rsidR="00EE3A22" w:rsidRPr="00EE3A22" w:rsidRDefault="00EE3A22" w:rsidP="00EE3A22">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“Dear Professor Memos” verifying the need for accommodations</w:t>
      </w:r>
    </w:p>
    <w:p w:rsidR="00EE3A22" w:rsidRPr="00EE3A22" w:rsidRDefault="00EE3A22" w:rsidP="00EE3A22">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Priority/early course registration</w:t>
      </w:r>
    </w:p>
    <w:p w:rsidR="00EE3A22" w:rsidRPr="00EE3A22" w:rsidRDefault="00EE3A22" w:rsidP="00EE3A22">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Accommodated testing for in-class and online exams and quizzes</w:t>
      </w:r>
    </w:p>
    <w:p w:rsidR="00EE3A22" w:rsidRPr="00EE3A22" w:rsidRDefault="00EE3A22" w:rsidP="00EE3A22">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Alternate format texts and handouts, including audio and electronic format</w:t>
      </w:r>
    </w:p>
    <w:p w:rsidR="00EE3A22" w:rsidRPr="00EE3A22" w:rsidRDefault="00EE3A22" w:rsidP="00EE3A22">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Note-taking services and/or the use of an audio recorder for class lectures</w:t>
      </w:r>
    </w:p>
    <w:p w:rsidR="00EE3A22" w:rsidRPr="00EE3A22" w:rsidRDefault="00EE3A22" w:rsidP="00EE3A22">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Allowance of laptops, tablets, or assistive technology in the classroom</w:t>
      </w:r>
    </w:p>
    <w:p w:rsidR="00EE3A22" w:rsidRPr="00EE3A22" w:rsidRDefault="00EE3A22" w:rsidP="00EE3A22">
      <w:pPr>
        <w:widowControl w:val="0"/>
        <w:numPr>
          <w:ilvl w:val="0"/>
          <w:numId w:val="2"/>
        </w:numPr>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EE3A22">
        <w:rPr>
          <w:rFonts w:ascii="Arial" w:eastAsia="Times New Roman" w:hAnsi="Arial" w:cs="Arial"/>
          <w:bCs/>
          <w:color w:val="000000"/>
          <w:sz w:val="24"/>
          <w:szCs w:val="24"/>
        </w:rPr>
        <w:t>Regular advising meetings with an assigned D</w:t>
      </w:r>
      <w:r w:rsidRPr="00EE3A22">
        <w:rPr>
          <w:rFonts w:ascii="Arial" w:eastAsia="Times New Roman" w:hAnsi="Arial" w:cs="Arial"/>
          <w:bCs/>
          <w:color w:val="000000"/>
          <w:sz w:val="24"/>
          <w:szCs w:val="24"/>
          <w:vertAlign w:val="superscript"/>
        </w:rPr>
        <w:t>2</w:t>
      </w:r>
      <w:r w:rsidRPr="00EE3A22">
        <w:rPr>
          <w:rFonts w:ascii="Arial" w:eastAsia="Times New Roman" w:hAnsi="Arial" w:cs="Arial"/>
          <w:bCs/>
          <w:color w:val="000000"/>
          <w:sz w:val="24"/>
          <w:szCs w:val="24"/>
        </w:rPr>
        <w:t>A</w:t>
      </w:r>
      <w:r w:rsidRPr="00EE3A22">
        <w:rPr>
          <w:rFonts w:ascii="Arial" w:eastAsia="Times New Roman" w:hAnsi="Arial" w:cs="Arial"/>
          <w:bCs/>
          <w:color w:val="000000"/>
          <w:sz w:val="24"/>
          <w:szCs w:val="24"/>
          <w:vertAlign w:val="superscript"/>
        </w:rPr>
        <w:t>2</w:t>
      </w:r>
      <w:r w:rsidRPr="00EE3A22">
        <w:rPr>
          <w:rFonts w:ascii="Arial" w:eastAsia="Times New Roman" w:hAnsi="Arial" w:cs="Arial"/>
          <w:bCs/>
          <w:color w:val="000000"/>
          <w:sz w:val="24"/>
          <w:szCs w:val="24"/>
        </w:rPr>
        <w:t xml:space="preserve"> advisor</w:t>
      </w:r>
    </w:p>
    <w:p w:rsidR="001F0585" w:rsidRDefault="001F0585" w:rsidP="00EE3A22">
      <w:pPr>
        <w:widowControl w:val="0"/>
        <w:snapToGrid w:val="0"/>
        <w:spacing w:after="0" w:line="240" w:lineRule="auto"/>
        <w:contextualSpacing/>
        <w:rPr>
          <w:rFonts w:ascii="Arial" w:eastAsia="Times New Roman" w:hAnsi="Arial" w:cs="Arial"/>
          <w:iCs/>
          <w:color w:val="000000"/>
          <w:sz w:val="24"/>
          <w:szCs w:val="24"/>
        </w:rPr>
      </w:pPr>
    </w:p>
    <w:p w:rsidR="00EE3A22" w:rsidRPr="00EE3A22" w:rsidRDefault="00EE3A22" w:rsidP="00EE3A22">
      <w:pPr>
        <w:widowControl w:val="0"/>
        <w:snapToGrid w:val="0"/>
        <w:spacing w:after="0" w:line="240" w:lineRule="auto"/>
        <w:contextualSpacing/>
        <w:rPr>
          <w:rFonts w:ascii="Arial" w:eastAsia="Times New Roman" w:hAnsi="Arial" w:cs="Arial"/>
          <w:iCs/>
          <w:color w:val="000000"/>
          <w:sz w:val="24"/>
          <w:szCs w:val="24"/>
        </w:rPr>
      </w:pPr>
      <w:r w:rsidRPr="00EE3A22">
        <w:rPr>
          <w:rFonts w:ascii="Arial" w:eastAsia="Times New Roman" w:hAnsi="Arial" w:cs="Arial"/>
          <w:iCs/>
          <w:color w:val="000000"/>
          <w:sz w:val="24"/>
          <w:szCs w:val="24"/>
        </w:rPr>
        <w:t>The following are some considerations to keep in mind when working with students with ADD/ADHD in the classroom:</w:t>
      </w:r>
    </w:p>
    <w:p w:rsidR="00EE3A22" w:rsidRPr="00EE3A22" w:rsidRDefault="00EE3A22" w:rsidP="00EE3A22">
      <w:pPr>
        <w:widowControl w:val="0"/>
        <w:snapToGrid w:val="0"/>
        <w:spacing w:before="100" w:beforeAutospacing="1" w:after="100" w:afterAutospacing="1" w:line="240" w:lineRule="auto"/>
        <w:contextualSpacing/>
        <w:rPr>
          <w:rFonts w:ascii="Arial" w:eastAsia="Times New Roman" w:hAnsi="Arial" w:cs="Arial"/>
          <w:color w:val="000000"/>
          <w:sz w:val="24"/>
          <w:szCs w:val="24"/>
        </w:rPr>
      </w:pP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 xml:space="preserve">Allow students to tape lectures and discussions, including those with labs or involving media or on-line, and/or have a note-taker. Attempting to focus on lecturing and taking notes can be problematic. </w:t>
      </w: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 xml:space="preserve">Encourage the use of a study classmate to exchange information about class notes and reading. </w:t>
      </w: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 xml:space="preserve">Allow students to sit in the front of the room to reduce distractions. </w:t>
      </w: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 xml:space="preserve">If necessary, allow students to answer essay questions orally or on a tape recorder. Often these students will lose focus when trying to put thoughts and ideas on paper. </w:t>
      </w: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Avoid all distracting stimuli. Discourage students with ADD/ADHD from sitting near windows, air conditioners, heaters, high traffic areas, etc.</w:t>
      </w: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Assist the student with organizing, setting up plans, chunking assignments, etc.</w:t>
      </w: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Some students with attentional disabilities, but no reading disability, may benefit from a recording of text as well as reading, as this may help to focus attention.</w:t>
      </w: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lastRenderedPageBreak/>
        <w:t>Understand that a student with ADD/ADHD who appears “fidgety,” or who taps their foot constantly, or who may be “doodling” is a) often unaware of this, and b) usually, not intentionally disruptive. Do quietly point out the behavior IF it is affecting the classroom, but do not assume ill intent.</w:t>
      </w:r>
    </w:p>
    <w:p w:rsidR="00EE3A22" w:rsidRPr="00EE3A22" w:rsidRDefault="00EE3A22" w:rsidP="00EE3A22">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A student with ADD/ADHD may find it difficult to stay on task if a class is longer than a traditional 50-75 minute session; if possible, consider offering a break part way through the class session.</w:t>
      </w:r>
    </w:p>
    <w:p w:rsidR="0075722E" w:rsidRPr="00087BB0" w:rsidRDefault="00EE3A22" w:rsidP="004558F3">
      <w:pPr>
        <w:widowControl w:val="0"/>
        <w:numPr>
          <w:ilvl w:val="0"/>
          <w:numId w:val="1"/>
        </w:numPr>
        <w:snapToGrid w:val="0"/>
        <w:spacing w:before="100" w:beforeAutospacing="1" w:after="100" w:afterAutospacing="1" w:line="240" w:lineRule="auto"/>
        <w:contextualSpacing/>
        <w:rPr>
          <w:rFonts w:ascii="Arial" w:eastAsia="Times New Roman" w:hAnsi="Arial" w:cs="Arial"/>
          <w:color w:val="000000"/>
          <w:sz w:val="24"/>
          <w:szCs w:val="24"/>
        </w:rPr>
      </w:pPr>
      <w:r w:rsidRPr="00EE3A22">
        <w:rPr>
          <w:rFonts w:ascii="Arial" w:eastAsia="Times New Roman" w:hAnsi="Arial" w:cs="Arial"/>
          <w:color w:val="000000"/>
          <w:sz w:val="24"/>
          <w:szCs w:val="24"/>
        </w:rPr>
        <w:t>Keep your instructions as brief and uncomplicated as possible.</w:t>
      </w:r>
    </w:p>
    <w:p w:rsidR="009C47C3" w:rsidRDefault="009C47C3" w:rsidP="004558F3">
      <w:pPr>
        <w:tabs>
          <w:tab w:val="left" w:pos="4065"/>
        </w:tabs>
        <w:rPr>
          <w:rFonts w:ascii="Arial" w:hAnsi="Arial" w:cs="Arial"/>
          <w:sz w:val="24"/>
          <w:szCs w:val="24"/>
        </w:rPr>
      </w:pPr>
      <w:bookmarkStart w:id="0" w:name="_GoBack"/>
      <w:bookmarkEnd w:id="0"/>
    </w:p>
    <w:p w:rsidR="009B6A03" w:rsidRPr="009B6A03" w:rsidRDefault="0067594C" w:rsidP="004558F3">
      <w:pPr>
        <w:tabs>
          <w:tab w:val="left" w:pos="4065"/>
        </w:tabs>
        <w:rPr>
          <w:rFonts w:ascii="Arial" w:hAnsi="Arial" w:cs="Arial"/>
          <w:b/>
          <w:sz w:val="28"/>
          <w:szCs w:val="24"/>
        </w:rPr>
      </w:pPr>
      <w:r w:rsidRPr="009B6A03">
        <w:rPr>
          <w:rFonts w:ascii="Arial" w:hAnsi="Arial" w:cs="Arial"/>
          <w:b/>
          <w:sz w:val="28"/>
          <w:szCs w:val="24"/>
        </w:rPr>
        <w:t>Additional Resources:</w:t>
      </w:r>
    </w:p>
    <w:p w:rsidR="009C47C3" w:rsidRPr="009C47C3" w:rsidRDefault="00D17C0A" w:rsidP="009C47C3">
      <w:pPr>
        <w:tabs>
          <w:tab w:val="left" w:pos="4065"/>
        </w:tabs>
        <w:rPr>
          <w:rFonts w:ascii="Arial" w:hAnsi="Arial" w:cs="Arial"/>
          <w:sz w:val="24"/>
          <w:szCs w:val="24"/>
        </w:rPr>
      </w:pPr>
      <w:r w:rsidRPr="00D17C0A">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5035"/>
        <w:gridCol w:w="5035"/>
      </w:tblGrid>
      <w:tr w:rsidR="009C47C3" w:rsidTr="009C47C3">
        <w:tc>
          <w:tcPr>
            <w:tcW w:w="5035" w:type="dxa"/>
          </w:tcPr>
          <w:p w:rsidR="009C47C3" w:rsidRDefault="009C47C3" w:rsidP="00993F2E">
            <w:pPr>
              <w:tabs>
                <w:tab w:val="left" w:pos="4065"/>
              </w:tabs>
              <w:jc w:val="center"/>
              <w:rPr>
                <w:rFonts w:ascii="Arial" w:hAnsi="Arial" w:cs="Arial"/>
                <w:sz w:val="24"/>
                <w:szCs w:val="24"/>
              </w:rPr>
            </w:pPr>
            <w:r w:rsidRPr="009C47C3">
              <w:rPr>
                <w:rFonts w:ascii="Arial" w:hAnsi="Arial" w:cs="Arial"/>
                <w:sz w:val="24"/>
                <w:szCs w:val="24"/>
              </w:rPr>
              <w:t>Faculty Tip Sheet for Working with Students with ADHD (Mohawk Valley Community College)</w:t>
            </w:r>
          </w:p>
        </w:tc>
        <w:tc>
          <w:tcPr>
            <w:tcW w:w="5035" w:type="dxa"/>
          </w:tcPr>
          <w:p w:rsidR="009C47C3" w:rsidRPr="009C47C3" w:rsidRDefault="00993F2E" w:rsidP="00993F2E">
            <w:pPr>
              <w:contextualSpacing/>
              <w:jc w:val="center"/>
              <w:rPr>
                <w:rFonts w:ascii="Arial" w:hAnsi="Arial" w:cs="Arial"/>
                <w:sz w:val="24"/>
                <w:szCs w:val="24"/>
              </w:rPr>
            </w:pPr>
            <w:hyperlink r:id="rId10" w:history="1">
              <w:r w:rsidR="009C47C3" w:rsidRPr="009C47C3">
                <w:rPr>
                  <w:rStyle w:val="Hyperlink"/>
                  <w:rFonts w:ascii="Arial" w:hAnsi="Arial" w:cs="Arial"/>
                  <w:sz w:val="24"/>
                  <w:szCs w:val="24"/>
                </w:rPr>
                <w:t>https://www.mvcc.edu/accessibility-resources/information-students-with-adhd</w:t>
              </w:r>
            </w:hyperlink>
          </w:p>
          <w:p w:rsidR="009C47C3" w:rsidRDefault="009C47C3" w:rsidP="00993F2E">
            <w:pPr>
              <w:tabs>
                <w:tab w:val="left" w:pos="4065"/>
              </w:tabs>
              <w:jc w:val="center"/>
              <w:rPr>
                <w:rFonts w:ascii="Arial" w:hAnsi="Arial" w:cs="Arial"/>
                <w:sz w:val="24"/>
                <w:szCs w:val="24"/>
              </w:rPr>
            </w:pPr>
          </w:p>
        </w:tc>
      </w:tr>
      <w:tr w:rsidR="009C47C3" w:rsidTr="009C47C3">
        <w:tc>
          <w:tcPr>
            <w:tcW w:w="5035" w:type="dxa"/>
          </w:tcPr>
          <w:p w:rsidR="009C47C3" w:rsidRDefault="009C47C3" w:rsidP="00993F2E">
            <w:pPr>
              <w:tabs>
                <w:tab w:val="left" w:pos="4065"/>
              </w:tabs>
              <w:jc w:val="center"/>
              <w:rPr>
                <w:rFonts w:ascii="Arial" w:hAnsi="Arial" w:cs="Arial"/>
                <w:sz w:val="24"/>
                <w:szCs w:val="24"/>
              </w:rPr>
            </w:pPr>
            <w:r w:rsidRPr="009C47C3">
              <w:rPr>
                <w:rFonts w:ascii="Arial" w:hAnsi="Arial" w:cs="Arial"/>
                <w:sz w:val="24"/>
                <w:szCs w:val="24"/>
              </w:rPr>
              <w:t>Attention Deficits (DO-IT, University of Washington)</w:t>
            </w:r>
          </w:p>
        </w:tc>
        <w:tc>
          <w:tcPr>
            <w:tcW w:w="5035" w:type="dxa"/>
          </w:tcPr>
          <w:p w:rsidR="009C47C3" w:rsidRPr="009C47C3" w:rsidRDefault="00993F2E" w:rsidP="00993F2E">
            <w:pPr>
              <w:contextualSpacing/>
              <w:jc w:val="center"/>
              <w:rPr>
                <w:rFonts w:ascii="Arial" w:hAnsi="Arial" w:cs="Arial"/>
                <w:sz w:val="24"/>
                <w:szCs w:val="24"/>
              </w:rPr>
            </w:pPr>
            <w:hyperlink r:id="rId11" w:history="1">
              <w:r w:rsidR="009C47C3" w:rsidRPr="009C47C3">
                <w:rPr>
                  <w:rStyle w:val="Hyperlink"/>
                  <w:rFonts w:ascii="Arial" w:hAnsi="Arial" w:cs="Arial"/>
                  <w:sz w:val="24"/>
                  <w:szCs w:val="24"/>
                </w:rPr>
                <w:t>https://www.washington.edu/doit/attention-deficits</w:t>
              </w:r>
            </w:hyperlink>
          </w:p>
          <w:p w:rsidR="009C47C3" w:rsidRDefault="009C47C3" w:rsidP="00993F2E">
            <w:pPr>
              <w:tabs>
                <w:tab w:val="left" w:pos="4065"/>
              </w:tabs>
              <w:jc w:val="center"/>
              <w:rPr>
                <w:rFonts w:ascii="Arial" w:hAnsi="Arial" w:cs="Arial"/>
                <w:sz w:val="24"/>
                <w:szCs w:val="24"/>
              </w:rPr>
            </w:pPr>
          </w:p>
        </w:tc>
      </w:tr>
      <w:tr w:rsidR="009C47C3" w:rsidTr="009C47C3">
        <w:tc>
          <w:tcPr>
            <w:tcW w:w="5035" w:type="dxa"/>
          </w:tcPr>
          <w:p w:rsidR="009C47C3" w:rsidRDefault="009C47C3" w:rsidP="00993F2E">
            <w:pPr>
              <w:tabs>
                <w:tab w:val="left" w:pos="4065"/>
              </w:tabs>
              <w:jc w:val="center"/>
              <w:rPr>
                <w:rFonts w:ascii="Arial" w:hAnsi="Arial" w:cs="Arial"/>
                <w:sz w:val="24"/>
                <w:szCs w:val="24"/>
              </w:rPr>
            </w:pPr>
            <w:r w:rsidRPr="009C47C3">
              <w:rPr>
                <w:rFonts w:ascii="Arial" w:hAnsi="Arial" w:cs="Arial"/>
                <w:sz w:val="24"/>
                <w:szCs w:val="24"/>
              </w:rPr>
              <w:t>Attention Deficit/Hyperactivity Disorder (ADHD): Signs, Symptoms, Strategies, and How to Teach (UMass Dartmouth)</w:t>
            </w:r>
          </w:p>
        </w:tc>
        <w:tc>
          <w:tcPr>
            <w:tcW w:w="5035" w:type="dxa"/>
          </w:tcPr>
          <w:p w:rsidR="009C47C3" w:rsidRPr="009C47C3" w:rsidRDefault="00993F2E" w:rsidP="00993F2E">
            <w:pPr>
              <w:contextualSpacing/>
              <w:jc w:val="center"/>
              <w:rPr>
                <w:rFonts w:ascii="Arial" w:hAnsi="Arial" w:cs="Arial"/>
                <w:sz w:val="24"/>
                <w:szCs w:val="24"/>
              </w:rPr>
            </w:pPr>
            <w:hyperlink r:id="rId12" w:history="1">
              <w:r w:rsidR="009C47C3" w:rsidRPr="009C47C3">
                <w:rPr>
                  <w:rStyle w:val="Hyperlink"/>
                  <w:rFonts w:ascii="Arial" w:hAnsi="Arial" w:cs="Arial"/>
                  <w:sz w:val="24"/>
                  <w:szCs w:val="24"/>
                </w:rPr>
                <w:t>https://www.umassd.edu/dss/resources/facultystaff/howtoteachandaccommodate/howtoteachadhd/</w:t>
              </w:r>
            </w:hyperlink>
          </w:p>
          <w:p w:rsidR="009C47C3" w:rsidRDefault="009C47C3" w:rsidP="00993F2E">
            <w:pPr>
              <w:tabs>
                <w:tab w:val="left" w:pos="4065"/>
              </w:tabs>
              <w:jc w:val="center"/>
              <w:rPr>
                <w:rFonts w:ascii="Arial" w:hAnsi="Arial" w:cs="Arial"/>
                <w:sz w:val="24"/>
                <w:szCs w:val="24"/>
              </w:rPr>
            </w:pPr>
          </w:p>
        </w:tc>
      </w:tr>
      <w:tr w:rsidR="009C47C3" w:rsidTr="009C47C3">
        <w:tc>
          <w:tcPr>
            <w:tcW w:w="5035" w:type="dxa"/>
          </w:tcPr>
          <w:p w:rsidR="009C47C3" w:rsidRDefault="009C47C3" w:rsidP="00993F2E">
            <w:pPr>
              <w:tabs>
                <w:tab w:val="left" w:pos="4065"/>
              </w:tabs>
              <w:jc w:val="center"/>
              <w:rPr>
                <w:rFonts w:ascii="Arial" w:hAnsi="Arial" w:cs="Arial"/>
                <w:sz w:val="24"/>
                <w:szCs w:val="24"/>
              </w:rPr>
            </w:pPr>
            <w:r w:rsidRPr="009C47C3">
              <w:rPr>
                <w:rFonts w:ascii="Arial" w:hAnsi="Arial" w:cs="Arial"/>
                <w:sz w:val="24"/>
                <w:szCs w:val="24"/>
              </w:rPr>
              <w:t>Instructional Strategies – ADD/ADHD (Ferris State University)</w:t>
            </w:r>
          </w:p>
        </w:tc>
        <w:tc>
          <w:tcPr>
            <w:tcW w:w="5035" w:type="dxa"/>
          </w:tcPr>
          <w:p w:rsidR="009C47C3" w:rsidRPr="009C47C3" w:rsidRDefault="00993F2E" w:rsidP="00993F2E">
            <w:pPr>
              <w:contextualSpacing/>
              <w:jc w:val="center"/>
              <w:rPr>
                <w:rStyle w:val="Hyperlink"/>
                <w:rFonts w:ascii="Arial" w:hAnsi="Arial" w:cs="Arial"/>
                <w:sz w:val="24"/>
                <w:szCs w:val="24"/>
              </w:rPr>
            </w:pPr>
            <w:hyperlink r:id="rId13" w:history="1">
              <w:r w:rsidR="009C47C3" w:rsidRPr="009C47C3">
                <w:rPr>
                  <w:rStyle w:val="Hyperlink"/>
                  <w:rFonts w:ascii="Arial" w:hAnsi="Arial" w:cs="Arial"/>
                  <w:sz w:val="24"/>
                  <w:szCs w:val="24"/>
                </w:rPr>
                <w:t>https://ferris.edu/HTMLS/colleges/university/disability/faculty-staff/classroom-issues/ADHD-ADD/ADHD-strategy.htm</w:t>
              </w:r>
            </w:hyperlink>
          </w:p>
          <w:p w:rsidR="009C47C3" w:rsidRDefault="009C47C3" w:rsidP="00993F2E">
            <w:pPr>
              <w:tabs>
                <w:tab w:val="left" w:pos="4065"/>
              </w:tabs>
              <w:jc w:val="center"/>
              <w:rPr>
                <w:rFonts w:ascii="Arial" w:hAnsi="Arial" w:cs="Arial"/>
                <w:sz w:val="24"/>
                <w:szCs w:val="24"/>
              </w:rPr>
            </w:pPr>
          </w:p>
        </w:tc>
      </w:tr>
      <w:tr w:rsidR="009C47C3" w:rsidTr="009C47C3">
        <w:tc>
          <w:tcPr>
            <w:tcW w:w="5035" w:type="dxa"/>
          </w:tcPr>
          <w:p w:rsidR="009C47C3" w:rsidRDefault="009C47C3" w:rsidP="00993F2E">
            <w:pPr>
              <w:tabs>
                <w:tab w:val="left" w:pos="4065"/>
              </w:tabs>
              <w:jc w:val="center"/>
              <w:rPr>
                <w:rFonts w:ascii="Arial" w:hAnsi="Arial" w:cs="Arial"/>
                <w:sz w:val="24"/>
                <w:szCs w:val="24"/>
              </w:rPr>
            </w:pPr>
            <w:r w:rsidRPr="009C47C3">
              <w:rPr>
                <w:rFonts w:ascii="Arial" w:hAnsi="Arial" w:cs="Arial"/>
                <w:sz w:val="24"/>
                <w:szCs w:val="24"/>
              </w:rPr>
              <w:t>Learning &amp; Psychological Disabilities Classroom Strategies: A Faculty Guide (Pine Technical College)</w:t>
            </w:r>
          </w:p>
        </w:tc>
        <w:tc>
          <w:tcPr>
            <w:tcW w:w="5035" w:type="dxa"/>
          </w:tcPr>
          <w:p w:rsidR="009C47C3" w:rsidRPr="009C47C3" w:rsidRDefault="00993F2E" w:rsidP="00993F2E">
            <w:pPr>
              <w:contextualSpacing/>
              <w:jc w:val="center"/>
              <w:rPr>
                <w:rFonts w:ascii="Arial" w:hAnsi="Arial" w:cs="Arial"/>
                <w:sz w:val="24"/>
                <w:szCs w:val="24"/>
              </w:rPr>
            </w:pPr>
            <w:hyperlink r:id="rId14" w:history="1">
              <w:r w:rsidR="009C47C3" w:rsidRPr="009C47C3">
                <w:rPr>
                  <w:rStyle w:val="Hyperlink"/>
                  <w:rFonts w:ascii="Arial" w:hAnsi="Arial" w:cs="Arial"/>
                  <w:sz w:val="24"/>
                  <w:szCs w:val="24"/>
                </w:rPr>
                <w:t>http://www.pine.edu/student-services/counseling-services/classroom-strategies-for-teaching-students-with-psychological-and-learning-disabilities.pdf</w:t>
              </w:r>
            </w:hyperlink>
          </w:p>
          <w:p w:rsidR="009C47C3" w:rsidRDefault="009C47C3" w:rsidP="00993F2E">
            <w:pPr>
              <w:tabs>
                <w:tab w:val="left" w:pos="4065"/>
              </w:tabs>
              <w:jc w:val="center"/>
              <w:rPr>
                <w:rFonts w:ascii="Arial" w:hAnsi="Arial" w:cs="Arial"/>
                <w:sz w:val="24"/>
                <w:szCs w:val="24"/>
              </w:rPr>
            </w:pPr>
          </w:p>
        </w:tc>
      </w:tr>
    </w:tbl>
    <w:p w:rsidR="009C47C3" w:rsidRPr="0067594C" w:rsidRDefault="009C47C3" w:rsidP="004558F3">
      <w:pPr>
        <w:tabs>
          <w:tab w:val="left" w:pos="4065"/>
        </w:tabs>
        <w:rPr>
          <w:rFonts w:ascii="Arial" w:hAnsi="Arial" w:cs="Arial"/>
          <w:sz w:val="24"/>
          <w:szCs w:val="24"/>
        </w:rPr>
      </w:pPr>
    </w:p>
    <w:sectPr w:rsidR="009C47C3" w:rsidRPr="0067594C" w:rsidSect="001F058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51" w:rsidRDefault="00147D51" w:rsidP="00147D51">
      <w:pPr>
        <w:spacing w:after="0" w:line="240" w:lineRule="auto"/>
      </w:pPr>
      <w:r>
        <w:separator/>
      </w:r>
    </w:p>
  </w:endnote>
  <w:endnote w:type="continuationSeparator" w:id="0">
    <w:p w:rsidR="00147D51" w:rsidRDefault="00147D51" w:rsidP="0014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12" w:rsidRPr="00513F1B" w:rsidRDefault="00F53312" w:rsidP="00F53312">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F53312" w:rsidRPr="00F53312" w:rsidRDefault="00F53312" w:rsidP="00F53312">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51" w:rsidRDefault="00147D51" w:rsidP="00147D51">
      <w:pPr>
        <w:spacing w:after="0" w:line="240" w:lineRule="auto"/>
      </w:pPr>
      <w:r>
        <w:separator/>
      </w:r>
    </w:p>
  </w:footnote>
  <w:footnote w:type="continuationSeparator" w:id="0">
    <w:p w:rsidR="00147D51" w:rsidRDefault="00147D51" w:rsidP="0014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1" w:rsidRDefault="00147D51">
    <w:pPr>
      <w:pStyle w:val="Header"/>
    </w:pPr>
    <w:r>
      <w:rPr>
        <w:noProof/>
      </w:rPr>
      <w:drawing>
        <wp:anchor distT="0" distB="0" distL="114300" distR="114300" simplePos="0" relativeHeight="251659264" behindDoc="1" locked="0" layoutInCell="1" allowOverlap="1" wp14:anchorId="4384F719" wp14:editId="5F0859FD">
          <wp:simplePos x="0" y="0"/>
          <wp:positionH relativeFrom="margin">
            <wp:posOffset>0</wp:posOffset>
          </wp:positionH>
          <wp:positionV relativeFrom="paragraph">
            <wp:posOffset>-51215</wp:posOffset>
          </wp:positionV>
          <wp:extent cx="6696075" cy="12465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A2 logo with new department name colored.png"/>
                  <pic:cNvPicPr/>
                </pic:nvPicPr>
                <pic:blipFill rotWithShape="1">
                  <a:blip r:embed="rId1">
                    <a:extLst>
                      <a:ext uri="{28A0092B-C50C-407E-A947-70E740481C1C}">
                        <a14:useLocalDpi xmlns:a14="http://schemas.microsoft.com/office/drawing/2010/main" val="0"/>
                      </a:ext>
                    </a:extLst>
                  </a:blip>
                  <a:srcRect l="2361" t="9036"/>
                  <a:stretch/>
                </pic:blipFill>
                <pic:spPr bwMode="auto">
                  <a:xfrm>
                    <a:off x="0" y="0"/>
                    <a:ext cx="6696075"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D51" w:rsidRDefault="00147D51">
    <w:pPr>
      <w:pStyle w:val="Header"/>
    </w:pPr>
  </w:p>
  <w:p w:rsidR="00147D51" w:rsidRDefault="00147D51">
    <w:pPr>
      <w:pStyle w:val="Header"/>
    </w:pPr>
  </w:p>
  <w:p w:rsidR="00147D51" w:rsidRDefault="00147D51">
    <w:pPr>
      <w:pStyle w:val="Header"/>
    </w:pPr>
  </w:p>
  <w:p w:rsidR="00147D51" w:rsidRDefault="00147D51">
    <w:pPr>
      <w:pStyle w:val="Header"/>
    </w:pPr>
  </w:p>
  <w:p w:rsidR="00147D51" w:rsidRDefault="00BD15CC">
    <w:pPr>
      <w:pStyle w:val="Header"/>
    </w:pPr>
    <w:r w:rsidRPr="00723A74">
      <w:rPr>
        <w:rFonts w:ascii="Open Sans" w:eastAsia="Calibri" w:hAnsi="Open Sans" w:cs="Times New Roman"/>
        <w:noProof/>
        <w:color w:val="9E1B32"/>
        <w:sz w:val="18"/>
        <w:szCs w:val="24"/>
      </w:rPr>
      <mc:AlternateContent>
        <mc:Choice Requires="wps">
          <w:drawing>
            <wp:anchor distT="0" distB="0" distL="114300" distR="114300" simplePos="0" relativeHeight="251661312" behindDoc="0" locked="0" layoutInCell="1" allowOverlap="1" wp14:anchorId="7CBC99D0" wp14:editId="6A65C70F">
              <wp:simplePos x="0" y="0"/>
              <wp:positionH relativeFrom="margin">
                <wp:posOffset>0</wp:posOffset>
              </wp:positionH>
              <wp:positionV relativeFrom="paragraph">
                <wp:posOffset>128270</wp:posOffset>
              </wp:positionV>
              <wp:extent cx="6858000" cy="609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0" cy="609600"/>
                      </a:xfrm>
                      <a:prstGeom prst="rect">
                        <a:avLst/>
                      </a:prstGeom>
                      <a:noFill/>
                      <a:ln>
                        <a:noFill/>
                      </a:ln>
                      <a:effectLst/>
                    </wps:spPr>
                    <wps:txb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Students with</w:t>
                          </w:r>
                          <w:r w:rsidRPr="006A6FA0">
                            <w:rPr>
                              <w:rFonts w:ascii="Open Sans" w:hAnsi="Open Sans" w:cs="Open Sans"/>
                              <w:sz w:val="33"/>
                              <w:szCs w:val="33"/>
                            </w:rPr>
                            <w:t xml:space="preserve"> Attention Deficit Disorder (ADD) </w:t>
                          </w:r>
                          <w:r w:rsidR="00BD15CC">
                            <w:rPr>
                              <w:rFonts w:ascii="Open Sans" w:hAnsi="Open Sans" w:cs="Open Sans"/>
                              <w:sz w:val="33"/>
                              <w:szCs w:val="33"/>
                            </w:rPr>
                            <w:t xml:space="preserve">         </w:t>
                          </w:r>
                          <w:r w:rsidRPr="006A6FA0">
                            <w:rPr>
                              <w:rFonts w:ascii="Open Sans" w:hAnsi="Open Sans" w:cs="Open Sans"/>
                              <w:sz w:val="33"/>
                              <w:szCs w:val="33"/>
                            </w:rPr>
                            <w:t>or Attention Deficit Hyperactivity Disorder (ADHD)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C99D0" id="_x0000_t202" coordsize="21600,21600" o:spt="202" path="m,l,21600r21600,l21600,xe">
              <v:stroke joinstyle="miter"/>
              <v:path gradientshapeok="t" o:connecttype="rect"/>
            </v:shapetype>
            <v:shape id="Text Box 9" o:spid="_x0000_s1026" type="#_x0000_t202" style="position:absolute;margin-left:0;margin-top:10.1pt;width:540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" filled="f" stroked="f">
              <v:textbo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Students with</w:t>
                    </w:r>
                    <w:r w:rsidRPr="006A6FA0">
                      <w:rPr>
                        <w:rFonts w:ascii="Open Sans" w:hAnsi="Open Sans" w:cs="Open Sans"/>
                        <w:sz w:val="33"/>
                        <w:szCs w:val="33"/>
                      </w:rPr>
                      <w:t xml:space="preserve"> Attention Deficit Disorder (ADD) </w:t>
                    </w:r>
                    <w:r w:rsidR="00BD15CC">
                      <w:rPr>
                        <w:rFonts w:ascii="Open Sans" w:hAnsi="Open Sans" w:cs="Open Sans"/>
                        <w:sz w:val="33"/>
                        <w:szCs w:val="33"/>
                      </w:rPr>
                      <w:t xml:space="preserve">         </w:t>
                    </w:r>
                    <w:r w:rsidRPr="006A6FA0">
                      <w:rPr>
                        <w:rFonts w:ascii="Open Sans" w:hAnsi="Open Sans" w:cs="Open Sans"/>
                        <w:sz w:val="33"/>
                        <w:szCs w:val="33"/>
                      </w:rPr>
                      <w:t>or Attention Deficit Hyperactivity Disorder (ADHD)</w:t>
                    </w:r>
                  </w:p>
                </w:txbxContent>
              </v:textbox>
              <w10:wrap anchorx="margin"/>
            </v:shape>
          </w:pict>
        </mc:Fallback>
      </mc:AlternateContent>
    </w:r>
  </w:p>
  <w:p w:rsidR="00147D51" w:rsidRDefault="00147D51">
    <w:pPr>
      <w:pStyle w:val="Header"/>
    </w:pPr>
  </w:p>
  <w:p w:rsidR="00147D51" w:rsidRDefault="00147D51">
    <w:pPr>
      <w:pStyle w:val="Header"/>
    </w:pPr>
  </w:p>
  <w:p w:rsidR="001C21EA" w:rsidRDefault="001C21EA">
    <w:pPr>
      <w:pStyle w:val="Header"/>
      <w:rPr>
        <w:rFonts w:ascii="Arial" w:hAnsi="Arial" w:cs="Arial"/>
        <w:color w:val="9E1B32"/>
        <w:sz w:val="12"/>
        <w:szCs w:val="12"/>
      </w:rPr>
    </w:pPr>
  </w:p>
  <w:p w:rsidR="001C21EA" w:rsidRDefault="001C21EA">
    <w:pPr>
      <w:pStyle w:val="Header"/>
      <w:rPr>
        <w:rFonts w:ascii="Arial" w:hAnsi="Arial" w:cs="Arial"/>
        <w:color w:val="9E1B32"/>
        <w:sz w:val="12"/>
        <w:szCs w:val="12"/>
      </w:rPr>
    </w:pPr>
  </w:p>
  <w:p w:rsidR="00147D51" w:rsidRPr="00723A74" w:rsidRDefault="00147D51">
    <w:pPr>
      <w:pStyle w:val="Header"/>
      <w:rPr>
        <w:rFonts w:ascii="Arial" w:hAnsi="Arial" w:cs="Arial"/>
        <w:color w:val="9E1B32"/>
        <w:sz w:val="12"/>
        <w:szCs w:val="12"/>
      </w:rPr>
    </w:pPr>
    <w:r w:rsidRPr="00723A74">
      <w:rPr>
        <w:rFonts w:ascii="Arial" w:hAnsi="Arial" w:cs="Arial"/>
        <w:color w:val="9E1B32"/>
        <w:sz w:val="12"/>
        <w:szCs w:val="12"/>
      </w:rPr>
      <w:t>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F6154"/>
    <w:multiLevelType w:val="multilevel"/>
    <w:tmpl w:val="DCD45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D017BF"/>
    <w:multiLevelType w:val="multilevel"/>
    <w:tmpl w:val="838AA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51"/>
    <w:rsid w:val="00087BB0"/>
    <w:rsid w:val="00147D51"/>
    <w:rsid w:val="001C21EA"/>
    <w:rsid w:val="001F0585"/>
    <w:rsid w:val="0024556B"/>
    <w:rsid w:val="004558F3"/>
    <w:rsid w:val="004B2BAD"/>
    <w:rsid w:val="00513F1B"/>
    <w:rsid w:val="00652D78"/>
    <w:rsid w:val="00661F46"/>
    <w:rsid w:val="0067594C"/>
    <w:rsid w:val="006A6FA0"/>
    <w:rsid w:val="006B42B6"/>
    <w:rsid w:val="00723A74"/>
    <w:rsid w:val="0075722E"/>
    <w:rsid w:val="007D5782"/>
    <w:rsid w:val="008D18F0"/>
    <w:rsid w:val="00951618"/>
    <w:rsid w:val="00993F2E"/>
    <w:rsid w:val="009B6A03"/>
    <w:rsid w:val="009C47C3"/>
    <w:rsid w:val="00A71F09"/>
    <w:rsid w:val="00B33139"/>
    <w:rsid w:val="00B37132"/>
    <w:rsid w:val="00BD15CC"/>
    <w:rsid w:val="00D17C0A"/>
    <w:rsid w:val="00D745AD"/>
    <w:rsid w:val="00D81256"/>
    <w:rsid w:val="00E11481"/>
    <w:rsid w:val="00E23021"/>
    <w:rsid w:val="00EB2175"/>
    <w:rsid w:val="00EE3A22"/>
    <w:rsid w:val="00F53312"/>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9C9127F9-4A31-4688-8A87-6E325BE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51"/>
  </w:style>
  <w:style w:type="paragraph" w:styleId="Footer">
    <w:name w:val="footer"/>
    <w:basedOn w:val="Normal"/>
    <w:link w:val="FooterChar"/>
    <w:uiPriority w:val="99"/>
    <w:unhideWhenUsed/>
    <w:rsid w:val="0014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51"/>
  </w:style>
  <w:style w:type="paragraph" w:customStyle="1" w:styleId="PageTitle">
    <w:name w:val="Page Title"/>
    <w:autoRedefine/>
    <w:qFormat/>
    <w:rsid w:val="001C21EA"/>
    <w:pPr>
      <w:spacing w:after="0" w:line="240" w:lineRule="auto"/>
      <w:jc w:val="center"/>
    </w:pPr>
    <w:rPr>
      <w:rFonts w:ascii="Arial" w:hAnsi="Arial" w:cs="Arial"/>
      <w:b/>
      <w:bCs/>
      <w:color w:val="000000"/>
      <w:sz w:val="36"/>
      <w:szCs w:val="32"/>
    </w:rPr>
  </w:style>
  <w:style w:type="character" w:styleId="Hyperlink">
    <w:name w:val="Hyperlink"/>
    <w:basedOn w:val="DefaultParagraphFont"/>
    <w:uiPriority w:val="99"/>
    <w:unhideWhenUsed/>
    <w:rsid w:val="00D17C0A"/>
    <w:rPr>
      <w:color w:val="0563C1" w:themeColor="hyperlink"/>
      <w:u w:val="single"/>
    </w:rPr>
  </w:style>
  <w:style w:type="table" w:styleId="TableGrid">
    <w:name w:val="Table Grid"/>
    <w:basedOn w:val="TableNormal"/>
    <w:uiPriority w:val="39"/>
    <w:rsid w:val="009C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erris.edu/HTMLS/colleges/university/disability/faculty-staff/classroom-issues/ADHD-ADD/ADHD-strategy.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massd.edu/dss/resources/facultystaff/howtoteachandaccommodate/howtoteachadh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doit/attention-defici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vcc.edu/accessibility-resources/information-students-with-adh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ine.edu/student-services/counseling-services/classroom-strategies-for-teaching-students-with-psychological-and-learning-disabilit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Jessica Rae Wertz</dc:creator>
  <cp:keywords/>
  <dc:description/>
  <cp:lastModifiedBy>Ms. Jessica Rae Wertz</cp:lastModifiedBy>
  <cp:revision>7</cp:revision>
  <dcterms:created xsi:type="dcterms:W3CDTF">2018-05-08T14:17:00Z</dcterms:created>
  <dcterms:modified xsi:type="dcterms:W3CDTF">2018-05-08T17:49:00Z</dcterms:modified>
</cp:coreProperties>
</file>