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D8" w:rsidRPr="004C03D8" w:rsidRDefault="00FD68F4" w:rsidP="004C03D8">
      <w:pPr>
        <w:jc w:val="center"/>
        <w:rPr>
          <w:rFonts w:ascii="Cambria" w:eastAsia="Times New Roman" w:hAnsi="Cambria" w:cs="Times New Roman"/>
          <w:b/>
          <w:sz w:val="40"/>
          <w:szCs w:val="24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36C5F79B" wp14:editId="63B8BF90">
            <wp:simplePos x="0" y="0"/>
            <wp:positionH relativeFrom="margin">
              <wp:posOffset>2695575</wp:posOffset>
            </wp:positionH>
            <wp:positionV relativeFrom="paragraph">
              <wp:posOffset>-641020</wp:posOffset>
            </wp:positionV>
            <wp:extent cx="1000125" cy="10001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riting Center_Graphic_Black&amp;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 w:rsidR="004C03D8" w:rsidRPr="004C03D8">
        <w:rPr>
          <w:rFonts w:ascii="Cambria" w:eastAsia="Times New Roman" w:hAnsi="Cambria" w:cs="Times New Roman"/>
          <w:b/>
          <w:sz w:val="40"/>
          <w:szCs w:val="24"/>
        </w:rPr>
        <w:t>Thesis Statement</w:t>
      </w:r>
      <w:r w:rsidR="003E1A42">
        <w:rPr>
          <w:rFonts w:ascii="Cambria" w:eastAsia="Times New Roman" w:hAnsi="Cambria" w:cs="Times New Roman"/>
          <w:b/>
          <w:sz w:val="40"/>
          <w:szCs w:val="24"/>
        </w:rPr>
        <w:t>s</w:t>
      </w:r>
    </w:p>
    <w:p w:rsidR="004C03D8" w:rsidRPr="004C03D8" w:rsidRDefault="004C03D8" w:rsidP="004C03D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>A thesis statement express</w:t>
      </w:r>
      <w:r w:rsidR="003E1A42">
        <w:rPr>
          <w:rFonts w:ascii="Cambria" w:eastAsia="Times New Roman" w:hAnsi="Cambria" w:cs="Times New Roman"/>
        </w:rPr>
        <w:t>es the main idea</w:t>
      </w:r>
      <w:r w:rsidRPr="004C03D8">
        <w:rPr>
          <w:rFonts w:ascii="Cambria" w:eastAsia="Times New Roman" w:hAnsi="Cambria" w:cs="Times New Roman"/>
        </w:rPr>
        <w:t xml:space="preserve"> of your paper</w:t>
      </w:r>
      <w:r w:rsidR="003E1A42">
        <w:rPr>
          <w:rFonts w:ascii="Cambria" w:eastAsia="Times New Roman" w:hAnsi="Cambria" w:cs="Times New Roman"/>
        </w:rPr>
        <w:t>.</w:t>
      </w:r>
      <w:r w:rsidRPr="004C03D8">
        <w:rPr>
          <w:rFonts w:ascii="Cambria" w:eastAsia="Times New Roman" w:hAnsi="Cambria" w:cs="Times New Roman"/>
        </w:rPr>
        <w:t xml:space="preserve"> Some thesis statements offer readers a quick and easy to follow summary of what you as a writer are setting out to tell them. </w:t>
      </w:r>
    </w:p>
    <w:p w:rsidR="004C03D8" w:rsidRPr="004C03D8" w:rsidRDefault="004C03D8" w:rsidP="004C03D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>This handout will include strategies for writing thesis statements for three common types of academic papers: expository, analytical, and argumentative.</w:t>
      </w:r>
    </w:p>
    <w:p w:rsidR="004C03D8" w:rsidRPr="004C03D8" w:rsidRDefault="004C03D8" w:rsidP="004C03D8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4C03D8">
        <w:rPr>
          <w:rFonts w:ascii="Cambria" w:eastAsia="Times New Roman" w:hAnsi="Cambria" w:cs="Times New Roman"/>
          <w:b/>
          <w:bCs/>
          <w:sz w:val="28"/>
          <w:szCs w:val="28"/>
        </w:rPr>
        <w:t>General Tips</w:t>
      </w:r>
    </w:p>
    <w:p w:rsidR="004C03D8" w:rsidRPr="004C03D8" w:rsidRDefault="004C03D8" w:rsidP="004C03D8">
      <w:pPr>
        <w:numPr>
          <w:ilvl w:val="0"/>
          <w:numId w:val="2"/>
        </w:numPr>
        <w:spacing w:before="100" w:beforeAutospacing="1" w:after="160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>A thesis statement generally consists of two parts: your topic, followed by the analysis, explanation(s), or assertion(s) that you're making about the topic.</w:t>
      </w:r>
    </w:p>
    <w:p w:rsidR="004C03D8" w:rsidRPr="004C03D8" w:rsidRDefault="004C03D8" w:rsidP="004C03D8">
      <w:pPr>
        <w:numPr>
          <w:ilvl w:val="0"/>
          <w:numId w:val="2"/>
        </w:numPr>
        <w:spacing w:before="100" w:beforeAutospacing="1" w:after="160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A thesis statement must be supported with </w:t>
      </w:r>
      <w:r w:rsidR="003E1A42">
        <w:rPr>
          <w:rFonts w:ascii="Cambria" w:eastAsia="Times New Roman" w:hAnsi="Cambria" w:cs="Times New Roman"/>
        </w:rPr>
        <w:t>reasons and</w:t>
      </w:r>
      <w:r w:rsidRPr="004C03D8">
        <w:rPr>
          <w:rFonts w:ascii="Cambria" w:eastAsia="Times New Roman" w:hAnsi="Cambria" w:cs="Times New Roman"/>
        </w:rPr>
        <w:t xml:space="preserve"> evidence.  </w:t>
      </w:r>
    </w:p>
    <w:p w:rsidR="004C03D8" w:rsidRPr="004C03D8" w:rsidRDefault="004C03D8" w:rsidP="004C03D8">
      <w:pPr>
        <w:numPr>
          <w:ilvl w:val="0"/>
          <w:numId w:val="2"/>
        </w:numPr>
        <w:spacing w:before="100" w:beforeAutospacing="1" w:after="160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>Often, a thesis statement appears at the end of the first</w:t>
      </w:r>
      <w:r w:rsidR="003E1A42">
        <w:rPr>
          <w:rFonts w:ascii="Cambria" w:eastAsia="Times New Roman" w:hAnsi="Cambria" w:cs="Times New Roman"/>
        </w:rPr>
        <w:t xml:space="preserve"> or second paragraph of a paper.</w:t>
      </w:r>
    </w:p>
    <w:p w:rsidR="003E1A42" w:rsidRDefault="004C03D8" w:rsidP="004C03D8">
      <w:pPr>
        <w:numPr>
          <w:ilvl w:val="0"/>
          <w:numId w:val="2"/>
        </w:numPr>
        <w:spacing w:before="100" w:beforeAutospacing="1" w:after="160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>As you write and revise your paper, it's okay to change your thesis statement – sometimes you don't discover what you really want to say about a topic until you've started (or finished) wri</w:t>
      </w:r>
      <w:r w:rsidR="003E1A42">
        <w:rPr>
          <w:rFonts w:ascii="Cambria" w:eastAsia="Times New Roman" w:hAnsi="Cambria" w:cs="Times New Roman"/>
        </w:rPr>
        <w:t xml:space="preserve">ting! Just make sure that your </w:t>
      </w:r>
      <w:r w:rsidRPr="004C03D8">
        <w:rPr>
          <w:rFonts w:ascii="Cambria" w:eastAsia="Times New Roman" w:hAnsi="Cambria" w:cs="Times New Roman"/>
        </w:rPr>
        <w:t xml:space="preserve">final thesis statement accurately </w:t>
      </w:r>
      <w:r w:rsidR="003E1A42">
        <w:rPr>
          <w:rFonts w:ascii="Cambria" w:eastAsia="Times New Roman" w:hAnsi="Cambria" w:cs="Times New Roman"/>
        </w:rPr>
        <w:t>reflects the main idea in your paper.</w:t>
      </w:r>
    </w:p>
    <w:p w:rsidR="004C03D8" w:rsidRPr="004C03D8" w:rsidRDefault="003E1A42" w:rsidP="004C03D8">
      <w:pPr>
        <w:numPr>
          <w:ilvl w:val="0"/>
          <w:numId w:val="2"/>
        </w:numPr>
        <w:spacing w:before="100" w:beforeAutospacing="1" w:after="16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You can make your thesis statement east to recognize by placing it at the end of the first paragraph. You can also call attention it: “The main point of the this paper is the following”</w:t>
      </w:r>
      <w:r w:rsidR="004C03D8" w:rsidRPr="004C03D8">
        <w:rPr>
          <w:rFonts w:ascii="Cambria" w:eastAsia="Times New Roman" w:hAnsi="Cambria" w:cs="Times New Roman"/>
        </w:rPr>
        <w:t xml:space="preserve"> </w:t>
      </w:r>
    </w:p>
    <w:p w:rsidR="004C03D8" w:rsidRPr="004C03D8" w:rsidRDefault="004C03D8" w:rsidP="004C03D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4"/>
        </w:rPr>
      </w:pPr>
      <w:r w:rsidRPr="004C03D8">
        <w:rPr>
          <w:rFonts w:ascii="Cambria" w:eastAsia="Times New Roman" w:hAnsi="Cambria" w:cs="Times New Roman"/>
          <w:b/>
          <w:sz w:val="4"/>
          <w:szCs w:val="4"/>
        </w:rPr>
        <w:br/>
      </w:r>
      <w:r w:rsidRPr="004C03D8">
        <w:rPr>
          <w:rFonts w:ascii="Cambria" w:eastAsia="Times New Roman" w:hAnsi="Cambria" w:cs="Times New Roman"/>
          <w:b/>
          <w:sz w:val="4"/>
          <w:szCs w:val="4"/>
        </w:rPr>
        <w:br/>
      </w:r>
      <w:r w:rsidRPr="004C03D8">
        <w:rPr>
          <w:rFonts w:ascii="Cambria" w:eastAsia="Times New Roman" w:hAnsi="Cambria" w:cs="Times New Roman"/>
          <w:b/>
          <w:sz w:val="4"/>
          <w:szCs w:val="4"/>
        </w:rPr>
        <w:br/>
      </w:r>
      <w:r w:rsidRPr="004C03D8">
        <w:rPr>
          <w:rFonts w:ascii="Cambria" w:eastAsia="Times New Roman" w:hAnsi="Cambria" w:cs="Times New Roman"/>
          <w:b/>
          <w:sz w:val="4"/>
          <w:szCs w:val="4"/>
        </w:rPr>
        <w:br/>
      </w:r>
      <w:r w:rsidRPr="004C03D8">
        <w:rPr>
          <w:rFonts w:ascii="Cambria" w:eastAsia="Times New Roman" w:hAnsi="Cambria" w:cs="Times New Roman"/>
          <w:b/>
          <w:sz w:val="4"/>
          <w:szCs w:val="4"/>
        </w:rPr>
        <w:br/>
      </w:r>
      <w:r w:rsidRPr="004C03D8">
        <w:rPr>
          <w:rFonts w:ascii="Cambria" w:eastAsia="Times New Roman" w:hAnsi="Cambria" w:cs="Times New Roman"/>
          <w:b/>
          <w:sz w:val="28"/>
          <w:szCs w:val="24"/>
        </w:rPr>
        <w:t>Expository (Explanatory) Thesis Statements</w:t>
      </w:r>
    </w:p>
    <w:p w:rsidR="004C03D8" w:rsidRPr="004C03D8" w:rsidRDefault="004C03D8" w:rsidP="004C03D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4"/>
        </w:rPr>
      </w:pPr>
      <w:r w:rsidRPr="004C03D8">
        <w:rPr>
          <w:rFonts w:ascii="Cambria" w:eastAsia="Times New Roman" w:hAnsi="Cambria" w:cs="Times New Roman"/>
        </w:rPr>
        <w:t>An expository paper explains something to the reader. An expository thesis statement explains:</w:t>
      </w:r>
    </w:p>
    <w:p w:rsidR="004C03D8" w:rsidRPr="004C03D8" w:rsidRDefault="004C03D8" w:rsidP="004C03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What you are going to explain </w:t>
      </w:r>
    </w:p>
    <w:p w:rsidR="004C03D8" w:rsidRPr="004C03D8" w:rsidRDefault="004C03D8" w:rsidP="004C03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The categories you are using to organize your explanation </w:t>
      </w:r>
    </w:p>
    <w:p w:rsidR="004C03D8" w:rsidRPr="004C03D8" w:rsidRDefault="004C03D8" w:rsidP="004C03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The order in which you will be presenting your categories </w:t>
      </w:r>
    </w:p>
    <w:p w:rsidR="004C03D8" w:rsidRPr="004C03D8" w:rsidRDefault="004C03D8" w:rsidP="003E1A4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</w:rPr>
      </w:pPr>
      <w:r w:rsidRPr="004C03D8">
        <w:rPr>
          <w:rFonts w:ascii="Cambria" w:eastAsia="Times New Roman" w:hAnsi="Cambria" w:cs="Times New Roman"/>
          <w:i/>
        </w:rPr>
        <w:t>Example:</w:t>
      </w:r>
      <w:r w:rsidRPr="004C03D8">
        <w:rPr>
          <w:rFonts w:ascii="Cambria" w:eastAsia="Times New Roman" w:hAnsi="Cambria" w:cs="Times New Roman"/>
        </w:rPr>
        <w:t xml:space="preserve"> The primary habits of barn owls include hunting for insects and animals, building nests, and raising their young. </w:t>
      </w:r>
    </w:p>
    <w:p w:rsidR="004C03D8" w:rsidRPr="004C03D8" w:rsidRDefault="004C03D8" w:rsidP="004C03D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4"/>
        </w:rPr>
      </w:pPr>
      <w:r w:rsidRPr="004C03D8">
        <w:rPr>
          <w:rFonts w:ascii="Cambria" w:eastAsia="Times New Roman" w:hAnsi="Cambria" w:cs="Times New Roman"/>
          <w:b/>
          <w:sz w:val="28"/>
          <w:szCs w:val="24"/>
        </w:rPr>
        <w:t>Analytical Thesis Statements</w:t>
      </w:r>
    </w:p>
    <w:p w:rsidR="004C03D8" w:rsidRPr="004C03D8" w:rsidRDefault="004C03D8" w:rsidP="004C03D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4"/>
        </w:rPr>
      </w:pPr>
      <w:r w:rsidRPr="004C03D8">
        <w:rPr>
          <w:rFonts w:ascii="Cambria" w:eastAsia="Times New Roman" w:hAnsi="Cambria" w:cs="Times New Roman"/>
        </w:rPr>
        <w:t>An analytical paper breaks down an issue or an idea into its component parts and evaluates the issue or idea for the reader. An analytical thesis statement explains:</w:t>
      </w:r>
    </w:p>
    <w:p w:rsidR="004C03D8" w:rsidRPr="004C03D8" w:rsidRDefault="004C03D8" w:rsidP="004C03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What the paper will analyze </w:t>
      </w:r>
    </w:p>
    <w:p w:rsidR="004C03D8" w:rsidRPr="004C03D8" w:rsidRDefault="004C03D8" w:rsidP="004C03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The parts of your analysis the reader should expect </w:t>
      </w:r>
    </w:p>
    <w:p w:rsidR="004C03D8" w:rsidRPr="004C03D8" w:rsidRDefault="004C03D8" w:rsidP="004C03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>The order in which the analysis will be presented</w:t>
      </w:r>
    </w:p>
    <w:p w:rsidR="003E1A42" w:rsidRDefault="004C03D8" w:rsidP="003E1A42">
      <w:pPr>
        <w:spacing w:after="0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  <w:i/>
        </w:rPr>
        <w:t>Example:</w:t>
      </w:r>
      <w:r w:rsidRPr="004C03D8">
        <w:rPr>
          <w:rFonts w:ascii="Cambria" w:eastAsia="Times New Roman" w:hAnsi="Cambria" w:cs="Times New Roman"/>
        </w:rPr>
        <w:t xml:space="preserve"> An analysis of barn owl flight behavior reveals two kinds of flight patterns: patterns related to hunting prey and patterns related to courtship. </w:t>
      </w:r>
    </w:p>
    <w:p w:rsidR="003E1A42" w:rsidRPr="004C03D8" w:rsidRDefault="003E1A42" w:rsidP="003E1A42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  <w:b/>
          <w:sz w:val="28"/>
        </w:rPr>
        <w:t>(</w:t>
      </w:r>
      <w:proofErr w:type="gramStart"/>
      <w:r w:rsidRPr="004C03D8">
        <w:rPr>
          <w:rFonts w:ascii="Cambria" w:eastAsia="Times New Roman" w:hAnsi="Cambria" w:cs="Times New Roman"/>
          <w:b/>
          <w:sz w:val="28"/>
        </w:rPr>
        <w:t>over</w:t>
      </w:r>
      <w:proofErr w:type="gramEnd"/>
      <w:r w:rsidRPr="004C03D8">
        <w:rPr>
          <w:rFonts w:ascii="Cambria" w:eastAsia="Times New Roman" w:hAnsi="Cambria" w:cs="Times New Roman"/>
          <w:b/>
          <w:sz w:val="28"/>
        </w:rPr>
        <w:t>)</w:t>
      </w:r>
    </w:p>
    <w:p w:rsidR="004C03D8" w:rsidRPr="004C03D8" w:rsidRDefault="004C03D8" w:rsidP="004C03D8">
      <w:pPr>
        <w:spacing w:after="0" w:line="240" w:lineRule="auto"/>
        <w:rPr>
          <w:rFonts w:ascii="Cambria" w:eastAsia="Times New Roman" w:hAnsi="Cambria" w:cs="Times New Roman"/>
        </w:rPr>
      </w:pPr>
      <w:bookmarkStart w:id="0" w:name="_GoBack"/>
      <w:bookmarkEnd w:id="0"/>
      <w:r w:rsidRPr="004C03D8">
        <w:rPr>
          <w:rFonts w:ascii="Cambria" w:eastAsia="Times New Roman" w:hAnsi="Cambria" w:cs="Times New Roman"/>
          <w:b/>
          <w:sz w:val="28"/>
          <w:szCs w:val="24"/>
        </w:rPr>
        <w:lastRenderedPageBreak/>
        <w:t>Argumentative Thesis Statements</w:t>
      </w:r>
    </w:p>
    <w:p w:rsidR="004C03D8" w:rsidRPr="004C03D8" w:rsidRDefault="004C03D8" w:rsidP="004C03D8">
      <w:pPr>
        <w:spacing w:after="0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An argumentative paper makes a claim about a topic and justifies this claim with reasons and evidence. This claim </w:t>
      </w:r>
      <w:r w:rsidR="003E1A42">
        <w:rPr>
          <w:rFonts w:ascii="Cambria" w:eastAsia="Times New Roman" w:hAnsi="Cambria" w:cs="Times New Roman"/>
        </w:rPr>
        <w:t>can</w:t>
      </w:r>
      <w:r w:rsidRPr="004C03D8">
        <w:rPr>
          <w:rFonts w:ascii="Cambria" w:eastAsia="Times New Roman" w:hAnsi="Cambria" w:cs="Times New Roman"/>
        </w:rPr>
        <w:t xml:space="preserve"> be an opinion, a policy proposal, an evaluation, a cause-and-effect statement, or an interpretation. </w:t>
      </w:r>
    </w:p>
    <w:p w:rsidR="004C03D8" w:rsidRPr="004C03D8" w:rsidRDefault="004C03D8" w:rsidP="004C03D8">
      <w:pPr>
        <w:spacing w:after="0" w:line="240" w:lineRule="auto"/>
        <w:rPr>
          <w:rFonts w:ascii="Cambria" w:eastAsia="Times New Roman" w:hAnsi="Cambria" w:cs="Times New Roman"/>
        </w:rPr>
      </w:pPr>
    </w:p>
    <w:p w:rsidR="004C03D8" w:rsidRPr="004C03D8" w:rsidRDefault="004C03D8" w:rsidP="004C03D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4"/>
        </w:rPr>
      </w:pPr>
      <w:r w:rsidRPr="004C03D8">
        <w:rPr>
          <w:rFonts w:ascii="Cambria" w:eastAsia="Times New Roman" w:hAnsi="Cambria" w:cs="Times New Roman"/>
        </w:rPr>
        <w:t>An argumentative thesis statement tells your reader:</w:t>
      </w:r>
    </w:p>
    <w:p w:rsidR="004C03D8" w:rsidRPr="004C03D8" w:rsidRDefault="004C03D8" w:rsidP="004C03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The claim or assertion </w:t>
      </w:r>
    </w:p>
    <w:p w:rsidR="004C03D8" w:rsidRPr="004C03D8" w:rsidRDefault="004C03D8" w:rsidP="004C03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The reasons/evidence that support this claim </w:t>
      </w:r>
    </w:p>
    <w:p w:rsidR="004C03D8" w:rsidRPr="004C03D8" w:rsidRDefault="004C03D8" w:rsidP="004C03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</w:rPr>
        <w:t xml:space="preserve">The order in which you will be presenting your reasons and evidence </w:t>
      </w:r>
    </w:p>
    <w:p w:rsidR="004C03D8" w:rsidRPr="004C03D8" w:rsidRDefault="004C03D8" w:rsidP="004C03D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C03D8">
        <w:rPr>
          <w:rFonts w:ascii="Cambria" w:eastAsia="Times New Roman" w:hAnsi="Cambria" w:cs="Times New Roman"/>
          <w:i/>
        </w:rPr>
        <w:t>Example:</w:t>
      </w:r>
      <w:r w:rsidRPr="004C03D8">
        <w:rPr>
          <w:rFonts w:ascii="Cambria" w:eastAsia="Times New Roman" w:hAnsi="Cambria" w:cs="Times New Roman"/>
        </w:rPr>
        <w:t xml:space="preserve"> Barn owls' nests should not be eliminated from barns because barn owls help farmers by eliminating insect and rodent pests. </w:t>
      </w:r>
    </w:p>
    <w:p w:rsidR="00281D20" w:rsidRPr="00FC366C" w:rsidRDefault="00281D20" w:rsidP="004C03D8">
      <w:pPr>
        <w:jc w:val="center"/>
        <w:rPr>
          <w:rFonts w:asciiTheme="majorHAnsi" w:eastAsia="Times New Roman" w:hAnsiTheme="majorHAnsi" w:cs="Times New Roman"/>
          <w:sz w:val="32"/>
          <w:szCs w:val="23"/>
        </w:rPr>
      </w:pPr>
    </w:p>
    <w:sectPr w:rsidR="00281D20" w:rsidRPr="00FC366C" w:rsidSect="00FE4EBF">
      <w:headerReference w:type="default" r:id="rId8"/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0C" w:rsidRDefault="007F4E0C" w:rsidP="009A0E1A">
      <w:pPr>
        <w:spacing w:after="0" w:line="240" w:lineRule="auto"/>
      </w:pPr>
      <w:r>
        <w:separator/>
      </w:r>
    </w:p>
  </w:endnote>
  <w:endnote w:type="continuationSeparator" w:id="0">
    <w:p w:rsidR="007F4E0C" w:rsidRDefault="007F4E0C" w:rsidP="009A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4D" w:rsidRPr="00EF6A5F" w:rsidRDefault="003F3E4D" w:rsidP="009A0E1A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3B7D8B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Writing Center in 218 </w:t>
    </w:r>
    <w:proofErr w:type="spellStart"/>
    <w:r w:rsidRPr="00EF6A5F">
      <w:rPr>
        <w:rFonts w:ascii="Adobe Garamond Pro" w:hAnsi="Adobe Garamond Pro"/>
        <w:color w:val="7F7F7F" w:themeColor="text1" w:themeTint="80"/>
      </w:rPr>
      <w:t>Eicher</w:t>
    </w:r>
    <w:proofErr w:type="spellEnd"/>
    <w:r w:rsidRPr="00EF6A5F">
      <w:rPr>
        <w:rFonts w:ascii="Adobe Garamond Pro" w:hAnsi="Adobe Garamond Pro"/>
        <w:color w:val="7F7F7F" w:themeColor="text1" w:themeTint="80"/>
      </w:rPr>
      <w:t xml:space="preserve">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</w:t>
    </w:r>
    <w:proofErr w:type="spellStart"/>
    <w:r w:rsidRPr="00EF6A5F">
      <w:rPr>
        <w:rFonts w:ascii="Adobe Garamond Pro" w:hAnsi="Adobe Garamond Pro"/>
        <w:i/>
        <w:color w:val="7F7F7F" w:themeColor="text1" w:themeTint="80"/>
      </w:rPr>
      <w:t>writingcenter</w:t>
    </w:r>
    <w:proofErr w:type="spellEnd"/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4D" w:rsidRDefault="003F3E4D" w:rsidP="00B043EE">
    <w:pPr>
      <w:pStyle w:val="Footer"/>
      <w:jc w:val="center"/>
      <w:rPr>
        <w:rFonts w:ascii="Adobe Garamond Pro" w:hAnsi="Adobe Garamond Pro"/>
        <w:b/>
        <w:szCs w:val="24"/>
      </w:rPr>
    </w:pP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</w:t>
    </w:r>
    <w:r w:rsidR="00FD68F4">
      <w:rPr>
        <w:rFonts w:ascii="Adobe Garamond Pro" w:hAnsi="Adobe Garamond Pro"/>
        <w:color w:val="7F7F7F" w:themeColor="text1" w:themeTint="80"/>
      </w:rPr>
      <w:t xml:space="preserve">Jones White Writing Center in </w:t>
    </w:r>
    <w:proofErr w:type="spellStart"/>
    <w:r w:rsidRPr="00EF6A5F">
      <w:rPr>
        <w:rFonts w:ascii="Adobe Garamond Pro" w:hAnsi="Adobe Garamond Pro"/>
        <w:color w:val="7F7F7F" w:themeColor="text1" w:themeTint="80"/>
      </w:rPr>
      <w:t>Eicher</w:t>
    </w:r>
    <w:proofErr w:type="spellEnd"/>
    <w:r w:rsidRPr="00EF6A5F">
      <w:rPr>
        <w:rFonts w:ascii="Adobe Garamond Pro" w:hAnsi="Adobe Garamond Pro"/>
        <w:color w:val="7F7F7F" w:themeColor="text1" w:themeTint="80"/>
      </w:rPr>
      <w:t xml:space="preserve">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</w:t>
    </w:r>
    <w:proofErr w:type="spellStart"/>
    <w:r w:rsidRPr="00EF6A5F">
      <w:rPr>
        <w:rFonts w:ascii="Adobe Garamond Pro" w:hAnsi="Adobe Garamond Pro"/>
        <w:i/>
        <w:color w:val="7F7F7F" w:themeColor="text1" w:themeTint="80"/>
      </w:rPr>
      <w:t>writingcenter</w:t>
    </w:r>
    <w:proofErr w:type="spellEnd"/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0C" w:rsidRDefault="007F4E0C" w:rsidP="009A0E1A">
      <w:pPr>
        <w:spacing w:after="0" w:line="240" w:lineRule="auto"/>
      </w:pPr>
      <w:r>
        <w:separator/>
      </w:r>
    </w:p>
  </w:footnote>
  <w:footnote w:type="continuationSeparator" w:id="0">
    <w:p w:rsidR="007F4E0C" w:rsidRDefault="007F4E0C" w:rsidP="009A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4D" w:rsidRPr="00FD68F4" w:rsidRDefault="00FD68F4" w:rsidP="00B043EE">
    <w:pPr>
      <w:spacing w:after="80" w:line="240" w:lineRule="auto"/>
      <w:contextualSpacing/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</w:pPr>
    <w:r w:rsidRPr="00FD68F4"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>Jones White Writing Center</w:t>
    </w:r>
  </w:p>
  <w:p w:rsidR="003F3E4D" w:rsidRPr="00FD68F4" w:rsidRDefault="003F3E4D" w:rsidP="00B043EE">
    <w:pPr>
      <w:spacing w:after="80" w:line="240" w:lineRule="auto"/>
      <w:contextualSpacing/>
      <w:rPr>
        <w:rFonts w:ascii="Adobe Garamond Pro" w:hAnsi="Adobe Garamond Pro"/>
        <w:color w:val="7F7F7F" w:themeColor="text1" w:themeTint="80"/>
        <w:spacing w:val="-6"/>
        <w:sz w:val="26"/>
        <w:szCs w:val="26"/>
      </w:rPr>
    </w:pPr>
    <w:r w:rsidRPr="00FD68F4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 xml:space="preserve"> Indiana University of Pennsylvania</w:t>
    </w:r>
  </w:p>
  <w:p w:rsidR="003F3E4D" w:rsidRDefault="003F3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390"/>
    <w:multiLevelType w:val="hybridMultilevel"/>
    <w:tmpl w:val="3B8C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280"/>
    <w:multiLevelType w:val="multilevel"/>
    <w:tmpl w:val="30B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802B5"/>
    <w:multiLevelType w:val="multilevel"/>
    <w:tmpl w:val="0EC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C7AD9"/>
    <w:multiLevelType w:val="multilevel"/>
    <w:tmpl w:val="866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318D3"/>
    <w:multiLevelType w:val="multilevel"/>
    <w:tmpl w:val="866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04F0D"/>
    <w:multiLevelType w:val="multilevel"/>
    <w:tmpl w:val="B52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5502D"/>
    <w:multiLevelType w:val="multilevel"/>
    <w:tmpl w:val="866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E12A1"/>
    <w:multiLevelType w:val="multilevel"/>
    <w:tmpl w:val="C1AE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096B4C"/>
    <w:rsid w:val="00212016"/>
    <w:rsid w:val="00281D20"/>
    <w:rsid w:val="003B7D8B"/>
    <w:rsid w:val="003E1A42"/>
    <w:rsid w:val="003E798B"/>
    <w:rsid w:val="003F3E4D"/>
    <w:rsid w:val="00471B5E"/>
    <w:rsid w:val="004C03D8"/>
    <w:rsid w:val="00504235"/>
    <w:rsid w:val="007A37BD"/>
    <w:rsid w:val="007F4E0C"/>
    <w:rsid w:val="00956DC2"/>
    <w:rsid w:val="009A0E1A"/>
    <w:rsid w:val="00B043EE"/>
    <w:rsid w:val="00BB0E39"/>
    <w:rsid w:val="00BC1D60"/>
    <w:rsid w:val="00C23B88"/>
    <w:rsid w:val="00CB08C4"/>
    <w:rsid w:val="00CD0B73"/>
    <w:rsid w:val="00D8716F"/>
    <w:rsid w:val="00DE57FF"/>
    <w:rsid w:val="00EF6A5F"/>
    <w:rsid w:val="00F36B51"/>
    <w:rsid w:val="00FC366C"/>
    <w:rsid w:val="00FD68F4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19A83F"/>
  <w15:docId w15:val="{F7BCA035-0D47-4AD7-ACF0-1B2E1B6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B043E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3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1A"/>
  </w:style>
  <w:style w:type="paragraph" w:styleId="Footer">
    <w:name w:val="footer"/>
    <w:basedOn w:val="Normal"/>
    <w:link w:val="Foot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1A"/>
  </w:style>
  <w:style w:type="character" w:styleId="Hyperlink">
    <w:name w:val="Hyperlink"/>
    <w:basedOn w:val="DefaultParagraphFont"/>
    <w:uiPriority w:val="99"/>
    <w:unhideWhenUsed/>
    <w:rsid w:val="009A0E1A"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043EE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rsid w:val="00B043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ampleparagraph">
    <w:name w:val="sampleparagraph"/>
    <w:basedOn w:val="Normal"/>
    <w:rsid w:val="00B043EE"/>
    <w:pPr>
      <w:spacing w:before="100" w:beforeAutospacing="1" w:after="100" w:afterAutospacing="1" w:line="480" w:lineRule="atLeast"/>
      <w:ind w:firstLine="480"/>
    </w:pPr>
    <w:rPr>
      <w:rFonts w:ascii="Courier" w:eastAsia="Times New Roman" w:hAnsi="Courier" w:cs="Times New Roman"/>
      <w:sz w:val="24"/>
      <w:szCs w:val="24"/>
    </w:rPr>
  </w:style>
  <w:style w:type="paragraph" w:customStyle="1" w:styleId="samplequote">
    <w:name w:val="samplequote"/>
    <w:basedOn w:val="Normal"/>
    <w:rsid w:val="00B043EE"/>
    <w:pPr>
      <w:spacing w:before="100" w:beforeAutospacing="1" w:after="100" w:afterAutospacing="1" w:line="480" w:lineRule="atLeast"/>
    </w:pPr>
    <w:rPr>
      <w:rFonts w:ascii="Courier" w:eastAsia="Times New Roman" w:hAnsi="Courier" w:cs="Times New Roman"/>
      <w:sz w:val="24"/>
      <w:szCs w:val="24"/>
    </w:rPr>
  </w:style>
  <w:style w:type="paragraph" w:customStyle="1" w:styleId="mlacitation">
    <w:name w:val="mlacitation"/>
    <w:basedOn w:val="Normal"/>
    <w:rsid w:val="00B043EE"/>
    <w:pPr>
      <w:spacing w:before="100" w:beforeAutospacing="1" w:after="100" w:afterAutospacing="1" w:line="480" w:lineRule="atLeast"/>
      <w:ind w:left="480" w:hanging="480"/>
    </w:pPr>
    <w:rPr>
      <w:rFonts w:ascii="Courier" w:eastAsia="Times New Roman" w:hAnsi="Courier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0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3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043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DC2"/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NoSpacing">
    <w:name w:val="No Spacing"/>
    <w:uiPriority w:val="1"/>
    <w:qFormat/>
    <w:rsid w:val="00471B5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C03D8"/>
    <w:rPr>
      <w:rFonts w:asciiTheme="majorHAnsi" w:eastAsiaTheme="majorEastAsia" w:hAnsiTheme="majorHAnsi" w:cstheme="majorBidi"/>
      <w:i/>
      <w:iCs/>
      <w:color w:val="3E00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540000"/>
      </a:accent1>
      <a:accent2>
        <a:srgbClr val="3F3F3F"/>
      </a:accent2>
      <a:accent3>
        <a:srgbClr val="F3C86C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F74BFF93.dotm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zgrr</dc:creator>
  <cp:lastModifiedBy>Ms. Melissa Faith Lutz</cp:lastModifiedBy>
  <cp:revision>2</cp:revision>
  <cp:lastPrinted>2015-06-10T15:40:00Z</cp:lastPrinted>
  <dcterms:created xsi:type="dcterms:W3CDTF">2017-06-21T18:06:00Z</dcterms:created>
  <dcterms:modified xsi:type="dcterms:W3CDTF">2017-06-21T18:06:00Z</dcterms:modified>
</cp:coreProperties>
</file>