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2695"/>
        <w:gridCol w:w="7110"/>
      </w:tblGrid>
      <w:tr w:rsidR="00F93ACB" w:rsidTr="00D313E9">
        <w:trPr>
          <w:trHeight w:val="1340"/>
        </w:trPr>
        <w:tc>
          <w:tcPr>
            <w:tcW w:w="2695" w:type="dxa"/>
          </w:tcPr>
          <w:p w:rsidR="00F93ACB" w:rsidRPr="00F93ACB" w:rsidRDefault="00F93ACB" w:rsidP="00487915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F93ACB">
              <w:rPr>
                <w:b/>
              </w:rPr>
              <w:t>Student Learning Outcome #____</w:t>
            </w:r>
          </w:p>
          <w:p w:rsidR="00F93ACB" w:rsidRDefault="00F93ACB" w:rsidP="00487915">
            <w:r>
              <w:t>All of our program graduates should have acquired this skill or behavior.</w:t>
            </w:r>
          </w:p>
        </w:tc>
        <w:tc>
          <w:tcPr>
            <w:tcW w:w="7110" w:type="dxa"/>
          </w:tcPr>
          <w:p w:rsidR="00F93ACB" w:rsidRDefault="00F93ACB" w:rsidP="00487915"/>
        </w:tc>
      </w:tr>
      <w:tr w:rsidR="00F93ACB" w:rsidTr="00D313E9">
        <w:trPr>
          <w:trHeight w:val="1883"/>
        </w:trPr>
        <w:tc>
          <w:tcPr>
            <w:tcW w:w="2695" w:type="dxa"/>
          </w:tcPr>
          <w:p w:rsidR="00F93ACB" w:rsidRPr="00F93ACB" w:rsidRDefault="00F93ACB" w:rsidP="00487915">
            <w:pPr>
              <w:rPr>
                <w:b/>
              </w:rPr>
            </w:pPr>
            <w:r w:rsidRPr="00F93ACB">
              <w:rPr>
                <w:b/>
              </w:rPr>
              <w:t>Expectation or Indicator</w:t>
            </w:r>
          </w:p>
          <w:p w:rsidR="00487915" w:rsidRDefault="00487915" w:rsidP="00487915"/>
          <w:p w:rsidR="00F93ACB" w:rsidRDefault="00F93ACB" w:rsidP="00487915">
            <w:r>
              <w:t>What tangible performance level shows that students have achieved this learning outcome?</w:t>
            </w:r>
          </w:p>
        </w:tc>
        <w:tc>
          <w:tcPr>
            <w:tcW w:w="7110" w:type="dxa"/>
          </w:tcPr>
          <w:p w:rsidR="00F93ACB" w:rsidRDefault="00F93ACB" w:rsidP="00487915"/>
        </w:tc>
      </w:tr>
      <w:tr w:rsidR="00F93ACB" w:rsidTr="00D313E9">
        <w:trPr>
          <w:trHeight w:val="1604"/>
        </w:trPr>
        <w:tc>
          <w:tcPr>
            <w:tcW w:w="2695" w:type="dxa"/>
          </w:tcPr>
          <w:p w:rsidR="00F93ACB" w:rsidRPr="00F93ACB" w:rsidRDefault="00F93ACB" w:rsidP="00487915">
            <w:pPr>
              <w:rPr>
                <w:b/>
              </w:rPr>
            </w:pPr>
            <w:r w:rsidRPr="00F93ACB">
              <w:rPr>
                <w:b/>
              </w:rPr>
              <w:t>Means of Measurement</w:t>
            </w:r>
          </w:p>
          <w:p w:rsidR="00487915" w:rsidRDefault="00487915" w:rsidP="00487915"/>
          <w:p w:rsidR="00F93ACB" w:rsidRDefault="001B585F" w:rsidP="00487915">
            <w:r>
              <w:t xml:space="preserve">Where, when, and how will </w:t>
            </w:r>
            <w:r w:rsidR="00F93ACB">
              <w:t>evidence of student perform</w:t>
            </w:r>
            <w:r>
              <w:t xml:space="preserve">ance collected? </w:t>
            </w:r>
          </w:p>
        </w:tc>
        <w:tc>
          <w:tcPr>
            <w:tcW w:w="7110" w:type="dxa"/>
          </w:tcPr>
          <w:p w:rsidR="002B689E" w:rsidRDefault="002B689E" w:rsidP="004879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7D82E" wp14:editId="735D565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17780</wp:posOffset>
                      </wp:positionV>
                      <wp:extent cx="7620" cy="99060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242F8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.4pt" to="61.8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" strokecolor="windowText">
                      <v:stroke joinstyle="miter"/>
                    </v:line>
                  </w:pict>
                </mc:Fallback>
              </mc:AlternateContent>
            </w:r>
          </w:p>
          <w:p w:rsidR="002B689E" w:rsidRDefault="002B689E" w:rsidP="00487915">
            <w:pPr>
              <w:rPr>
                <w:noProof/>
              </w:rPr>
            </w:pPr>
            <w:r>
              <w:sym w:font="Wingdings" w:char="F06F"/>
            </w:r>
            <w:r>
              <w:t xml:space="preserve">  Direct</w:t>
            </w:r>
          </w:p>
          <w:p w:rsidR="002B689E" w:rsidRDefault="002B689E" w:rsidP="00487915">
            <w:pPr>
              <w:rPr>
                <w:noProof/>
              </w:rPr>
            </w:pPr>
          </w:p>
          <w:p w:rsidR="00F93ACB" w:rsidRDefault="00D313E9" w:rsidP="004879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519430</wp:posOffset>
                      </wp:positionV>
                      <wp:extent cx="7620" cy="1120140"/>
                      <wp:effectExtent l="0" t="0" r="3048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1201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ECCF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40.9pt" to="183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" strokecolor="black [3213]">
                      <v:stroke joinstyle="miter"/>
                    </v:line>
                  </w:pict>
                </mc:Fallback>
              </mc:AlternateContent>
            </w:r>
            <w:r w:rsidR="002B689E">
              <w:sym w:font="Wingdings" w:char="F06F"/>
            </w:r>
            <w:r w:rsidR="002B689E">
              <w:t xml:space="preserve">  Indirect</w:t>
            </w:r>
          </w:p>
        </w:tc>
      </w:tr>
      <w:tr w:rsidR="00F93ACB" w:rsidTr="00D313E9">
        <w:trPr>
          <w:trHeight w:val="1613"/>
        </w:trPr>
        <w:tc>
          <w:tcPr>
            <w:tcW w:w="2695" w:type="dxa"/>
          </w:tcPr>
          <w:p w:rsidR="00F93ACB" w:rsidRPr="00487915" w:rsidRDefault="00F93ACB" w:rsidP="00487915">
            <w:pPr>
              <w:rPr>
                <w:b/>
              </w:rPr>
            </w:pPr>
            <w:r w:rsidRPr="00487915">
              <w:rPr>
                <w:b/>
              </w:rPr>
              <w:t>Method of Analysis</w:t>
            </w:r>
          </w:p>
          <w:p w:rsidR="00487915" w:rsidRDefault="00487915" w:rsidP="00487915"/>
          <w:p w:rsidR="00F93ACB" w:rsidRDefault="001B585F" w:rsidP="00487915">
            <w:r>
              <w:t>When and how will</w:t>
            </w:r>
            <w:r w:rsidR="00F93ACB">
              <w:t xml:space="preserve"> program faculty analyze this assessment evidence?</w:t>
            </w:r>
          </w:p>
        </w:tc>
        <w:tc>
          <w:tcPr>
            <w:tcW w:w="7110" w:type="dxa"/>
          </w:tcPr>
          <w:p w:rsidR="00487915" w:rsidRDefault="00487915" w:rsidP="00487915"/>
          <w:p w:rsidR="00F93ACB" w:rsidRDefault="00487915" w:rsidP="00487915">
            <w:pPr>
              <w:spacing w:line="276" w:lineRule="auto"/>
            </w:pPr>
            <w:r>
              <w:sym w:font="Wingdings" w:char="F06F"/>
            </w:r>
            <w:r>
              <w:t xml:space="preserve">  Semester (specify)_____                             </w:t>
            </w:r>
            <w:r>
              <w:sym w:font="Wingdings" w:char="F06F"/>
            </w:r>
            <w:r>
              <w:t xml:space="preserve"> </w:t>
            </w:r>
            <w:proofErr w:type="spellStart"/>
            <w:r>
              <w:t>Dept</w:t>
            </w:r>
            <w:proofErr w:type="spellEnd"/>
            <w:r>
              <w:t xml:space="preserve"> or program retreat</w:t>
            </w:r>
          </w:p>
          <w:p w:rsidR="00487915" w:rsidRDefault="00487915" w:rsidP="00487915">
            <w:pPr>
              <w:spacing w:line="276" w:lineRule="auto"/>
            </w:pPr>
            <w:r>
              <w:sym w:font="Wingdings" w:char="F06F"/>
            </w:r>
            <w:r>
              <w:t xml:space="preserve">  Yearly                                                              </w:t>
            </w:r>
            <w:r>
              <w:sym w:font="Wingdings" w:char="F06F"/>
            </w:r>
            <w:r>
              <w:t xml:space="preserve">  Faculty meeting agenda</w:t>
            </w:r>
          </w:p>
          <w:p w:rsidR="00487915" w:rsidRDefault="00487915" w:rsidP="00487915">
            <w:pPr>
              <w:spacing w:line="276" w:lineRule="auto"/>
            </w:pPr>
            <w:r>
              <w:sym w:font="Wingdings" w:char="F06F"/>
            </w:r>
            <w:r>
              <w:t xml:space="preserve">  Year (specify)_________                             </w:t>
            </w:r>
            <w:r>
              <w:sym w:font="Wingdings" w:char="F06F"/>
            </w:r>
            <w:r>
              <w:t xml:space="preserve">  Assessment committee</w:t>
            </w:r>
          </w:p>
          <w:p w:rsidR="00487915" w:rsidRDefault="00487915" w:rsidP="00487915">
            <w:pPr>
              <w:spacing w:line="276" w:lineRule="auto"/>
            </w:pPr>
            <w:r>
              <w:sym w:font="Wingdings" w:char="F06F"/>
            </w:r>
            <w:r>
              <w:t xml:space="preserve">  Other: _______________                           </w:t>
            </w:r>
            <w:r>
              <w:sym w:font="Wingdings" w:char="F06F"/>
            </w:r>
            <w:r>
              <w:t xml:space="preserve"> Individual:___________</w:t>
            </w:r>
          </w:p>
          <w:p w:rsidR="00487915" w:rsidRDefault="00487915" w:rsidP="00487915"/>
        </w:tc>
      </w:tr>
      <w:tr w:rsidR="00D313E9" w:rsidTr="00D313E9">
        <w:trPr>
          <w:trHeight w:val="263"/>
        </w:trPr>
        <w:tc>
          <w:tcPr>
            <w:tcW w:w="9805" w:type="dxa"/>
            <w:gridSpan w:val="2"/>
            <w:shd w:val="clear" w:color="auto" w:fill="000000" w:themeFill="text1"/>
          </w:tcPr>
          <w:p w:rsidR="00D313E9" w:rsidRDefault="00D313E9" w:rsidP="00D313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THE </w:t>
            </w:r>
            <w:r w:rsidRPr="00D313E9">
              <w:rPr>
                <w:b/>
                <w:noProof/>
              </w:rPr>
              <w:t xml:space="preserve">FOLLOWING SECTIONS ARE COMPLETED AFTER DATA IS COLLECTED.  </w:t>
            </w:r>
          </w:p>
          <w:p w:rsidR="00D313E9" w:rsidRPr="00D313E9" w:rsidRDefault="00D313E9" w:rsidP="00D313E9">
            <w:pPr>
              <w:jc w:val="center"/>
              <w:rPr>
                <w:b/>
                <w:noProof/>
              </w:rPr>
            </w:pPr>
            <w:r w:rsidRPr="00D313E9">
              <w:rPr>
                <w:b/>
                <w:noProof/>
              </w:rPr>
              <w:t>SUMMARIZE FINDINGS IN NARRATIVE (next page)</w:t>
            </w:r>
          </w:p>
        </w:tc>
      </w:tr>
      <w:tr w:rsidR="00F93ACB" w:rsidTr="00D313E9">
        <w:trPr>
          <w:trHeight w:val="2150"/>
        </w:trPr>
        <w:tc>
          <w:tcPr>
            <w:tcW w:w="2695" w:type="dxa"/>
            <w:shd w:val="clear" w:color="auto" w:fill="F2F2F2" w:themeFill="background1" w:themeFillShade="F2"/>
          </w:tcPr>
          <w:p w:rsidR="00F93ACB" w:rsidRPr="00487915" w:rsidRDefault="00F93ACB" w:rsidP="00487915">
            <w:pPr>
              <w:rPr>
                <w:b/>
              </w:rPr>
            </w:pPr>
            <w:r w:rsidRPr="00487915">
              <w:rPr>
                <w:b/>
              </w:rPr>
              <w:t>Summary of Evidence</w:t>
            </w:r>
          </w:p>
          <w:p w:rsidR="00F93ACB" w:rsidRDefault="00F93ACB" w:rsidP="00487915">
            <w:r>
              <w:t>How well did students meet expectations in the most recent assessment cycle?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:rsidR="00F93ACB" w:rsidRDefault="00F72BEC" w:rsidP="004879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CA0F8" wp14:editId="5A88141F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635</wp:posOffset>
                      </wp:positionV>
                      <wp:extent cx="0" cy="1363980"/>
                      <wp:effectExtent l="0" t="0" r="1905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39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A807B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.05pt" to="228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" strokecolor="windowText">
                      <v:stroke joinstyle="miter"/>
                    </v:line>
                  </w:pict>
                </mc:Fallback>
              </mc:AlternateContent>
            </w:r>
            <w:r>
              <w:t>Number of students in program documented as:</w:t>
            </w:r>
          </w:p>
          <w:p w:rsidR="00F72BEC" w:rsidRDefault="00F72BEC" w:rsidP="00487915">
            <w:r>
              <w:t xml:space="preserve">     _____exceeding expectations                                       </w:t>
            </w:r>
            <w:r>
              <w:sym w:font="Wingdings" w:char="F06F"/>
            </w:r>
            <w:r w:rsidR="00D313E9">
              <w:t xml:space="preserve"> Outcome</w:t>
            </w:r>
            <w:r>
              <w:t xml:space="preserve"> exceeded</w:t>
            </w:r>
          </w:p>
          <w:p w:rsidR="00F72BEC" w:rsidRDefault="00F72BEC" w:rsidP="00F72BEC">
            <w:r>
              <w:t xml:space="preserve">     _____meeting expectations                                          </w:t>
            </w:r>
            <w:r>
              <w:sym w:font="Wingdings" w:char="F06F"/>
            </w:r>
            <w:r w:rsidR="00D313E9">
              <w:t xml:space="preserve"> Outcome</w:t>
            </w:r>
            <w:r>
              <w:t xml:space="preserve">  met</w:t>
            </w:r>
          </w:p>
          <w:p w:rsidR="00F72BEC" w:rsidRDefault="00F72BEC" w:rsidP="00F72BEC">
            <w:r>
              <w:t xml:space="preserve">     _____not meeting expectations                                   </w:t>
            </w:r>
            <w:r>
              <w:sym w:font="Wingdings" w:char="F06F"/>
            </w:r>
            <w:r w:rsidR="00D313E9">
              <w:t xml:space="preserve">  Outcome</w:t>
            </w:r>
            <w:r>
              <w:t xml:space="preserve"> not met</w:t>
            </w:r>
          </w:p>
          <w:p w:rsidR="00F72BEC" w:rsidRDefault="00F72BEC" w:rsidP="00F72BEC">
            <w:r>
              <w:t xml:space="preserve">     _____exemptions/other                                                </w:t>
            </w:r>
            <w:r>
              <w:sym w:font="Wingdings" w:char="F06F"/>
            </w:r>
            <w:r w:rsidR="00D313E9">
              <w:t xml:space="preserve">   Outcome </w:t>
            </w:r>
            <w:r>
              <w:t>not</w:t>
            </w:r>
          </w:p>
          <w:p w:rsidR="00F72BEC" w:rsidRDefault="00F72BEC" w:rsidP="00F72BEC">
            <w:r>
              <w:t xml:space="preserve">                                                                                                       measured </w:t>
            </w:r>
            <w:r w:rsidR="001B585F">
              <w:t xml:space="preserve"> </w:t>
            </w:r>
            <w:r>
              <w:t xml:space="preserve">   </w:t>
            </w:r>
          </w:p>
          <w:p w:rsidR="00F72BEC" w:rsidRDefault="00F72BEC" w:rsidP="00D313E9">
            <w:r>
              <w:t xml:space="preserve">                                                                                                     </w:t>
            </w:r>
          </w:p>
        </w:tc>
      </w:tr>
      <w:tr w:rsidR="00F93ACB" w:rsidTr="00D313E9">
        <w:trPr>
          <w:trHeight w:val="2153"/>
        </w:trPr>
        <w:tc>
          <w:tcPr>
            <w:tcW w:w="2695" w:type="dxa"/>
            <w:shd w:val="clear" w:color="auto" w:fill="F2F2F2" w:themeFill="background1" w:themeFillShade="F2"/>
          </w:tcPr>
          <w:p w:rsidR="00F93ACB" w:rsidRPr="00487915" w:rsidRDefault="00F93ACB" w:rsidP="00487915">
            <w:pPr>
              <w:rPr>
                <w:b/>
              </w:rPr>
            </w:pPr>
            <w:r w:rsidRPr="00487915">
              <w:rPr>
                <w:b/>
              </w:rPr>
              <w:t>Follow-Up Actions</w:t>
            </w:r>
          </w:p>
          <w:p w:rsidR="00F93ACB" w:rsidRDefault="00F93ACB" w:rsidP="00487915">
            <w:r>
              <w:t>What do we need to do in response to assessment results?</w:t>
            </w:r>
          </w:p>
          <w:p w:rsidR="00AF4258" w:rsidRPr="00D313E9" w:rsidRDefault="00D313E9" w:rsidP="00487915">
            <w:pPr>
              <w:rPr>
                <w:b/>
              </w:rPr>
            </w:pPr>
            <w:r>
              <w:rPr>
                <w:b/>
              </w:rPr>
              <w:t>(P</w:t>
            </w:r>
            <w:r w:rsidR="00AF4258" w:rsidRPr="00D313E9">
              <w:rPr>
                <w:b/>
              </w:rPr>
              <w:t>rovide narrative to support decision in annual summary)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:rsidR="00D313E9" w:rsidRDefault="00F72BEC" w:rsidP="00487915">
            <w:r>
              <w:sym w:font="Wingdings" w:char="F06F"/>
            </w:r>
            <w:r>
              <w:t xml:space="preserve">  Continue to monitor student performance with current assessment </w:t>
            </w:r>
          </w:p>
          <w:p w:rsidR="00F93ACB" w:rsidRDefault="00D313E9" w:rsidP="00487915">
            <w:r>
              <w:t xml:space="preserve">       </w:t>
            </w:r>
            <w:r w:rsidR="00F72BEC">
              <w:t>instruments</w:t>
            </w:r>
            <w:r>
              <w:t xml:space="preserve"> </w:t>
            </w:r>
          </w:p>
          <w:p w:rsidR="00F72BEC" w:rsidRDefault="00F72BEC" w:rsidP="00487915">
            <w:r>
              <w:sym w:font="Wingdings" w:char="F06F"/>
            </w:r>
            <w:r>
              <w:t xml:space="preserve">  Adjust assessment instruments to better capture student performance</w:t>
            </w:r>
          </w:p>
          <w:p w:rsidR="00D313E9" w:rsidRDefault="00F72BEC" w:rsidP="00487915">
            <w:r>
              <w:sym w:font="Wingdings" w:char="F06F"/>
            </w:r>
            <w:r>
              <w:t xml:space="preserve">  Refine pedagogy within current curriculum to improve student </w:t>
            </w:r>
          </w:p>
          <w:p w:rsidR="00F72BEC" w:rsidRDefault="00D313E9" w:rsidP="00487915">
            <w:r>
              <w:t xml:space="preserve">      </w:t>
            </w:r>
            <w:r w:rsidR="00F72BEC">
              <w:t>performance</w:t>
            </w:r>
          </w:p>
          <w:p w:rsidR="00F72BEC" w:rsidRDefault="00F72BEC" w:rsidP="00487915">
            <w:r>
              <w:sym w:font="Wingdings" w:char="F06F"/>
            </w:r>
            <w:r>
              <w:t xml:space="preserve">  Change curriculum to improve student performance</w:t>
            </w:r>
          </w:p>
          <w:p w:rsidR="00F72BEC" w:rsidRDefault="00F72BEC" w:rsidP="00487915">
            <w:r>
              <w:sym w:font="Wingdings" w:char="F06F"/>
            </w:r>
            <w:r w:rsidR="001B585F">
              <w:t xml:space="preserve">  Reassess program ou</w:t>
            </w:r>
            <w:r w:rsidR="00B0035B">
              <w:t>t</w:t>
            </w:r>
            <w:bookmarkStart w:id="0" w:name="_GoBack"/>
            <w:bookmarkEnd w:id="0"/>
            <w:r w:rsidR="001B585F">
              <w:t>come</w:t>
            </w:r>
            <w:r>
              <w:t xml:space="preserve">s for student performance </w:t>
            </w:r>
          </w:p>
        </w:tc>
      </w:tr>
    </w:tbl>
    <w:p w:rsidR="00AF4258" w:rsidRDefault="00AF42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-335280</wp:posOffset>
                </wp:positionV>
                <wp:extent cx="5935980" cy="853440"/>
                <wp:effectExtent l="0" t="0" r="762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915" w:rsidRDefault="00487915" w:rsidP="0048791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91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 Level Student Learning Outcomes </w:t>
                            </w:r>
                          </w:p>
                          <w:p w:rsidR="00487915" w:rsidRDefault="00AF4258" w:rsidP="00AF4258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AF4258">
                              <w:rPr>
                                <w:rFonts w:ascii="Arial Rounded MT Bold" w:hAnsi="Arial Rounded MT Bold"/>
                              </w:rPr>
                              <w:t>ASSESSMENT PLAN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TEMPLATE</w:t>
                            </w:r>
                          </w:p>
                          <w:p w:rsidR="00487915" w:rsidRPr="00AF4258" w:rsidRDefault="00257772" w:rsidP="004879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1B585F">
                              <w:rPr>
                                <w:rFonts w:ascii="Arial" w:hAnsi="Arial" w:cs="Arial"/>
                              </w:rPr>
                              <w:t>ONE PLSLO per page</w:t>
                            </w:r>
                            <w:r w:rsidR="00AF4258" w:rsidRPr="00AF425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487915" w:rsidRDefault="00487915">
                            <w:r>
                              <w:t>(1 per outcome)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2pt;margin-top:-26.4pt;width:467.4pt;height:6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" fillcolor="white [3201]" stroked="f" strokeweight=".5pt">
                <v:textbox>
                  <w:txbxContent>
                    <w:p w:rsidR="00487915" w:rsidRDefault="00487915" w:rsidP="00487915">
                      <w:pPr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7915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 Level Student Learning Outcomes </w:t>
                      </w:r>
                    </w:p>
                    <w:p w:rsidR="00487915" w:rsidRDefault="00AF4258" w:rsidP="00AF4258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AF4258">
                        <w:rPr>
                          <w:rFonts w:ascii="Arial Rounded MT Bold" w:hAnsi="Arial Rounded MT Bold"/>
                        </w:rPr>
                        <w:t>ASSESSMENT PLAN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TEMPLATE</w:t>
                      </w:r>
                    </w:p>
                    <w:p w:rsidR="00487915" w:rsidRPr="00AF4258" w:rsidRDefault="00257772" w:rsidP="004879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1B585F">
                        <w:rPr>
                          <w:rFonts w:ascii="Arial" w:hAnsi="Arial" w:cs="Arial"/>
                        </w:rPr>
                        <w:t>ONE PLSLO per page</w:t>
                      </w:r>
                      <w:r w:rsidR="00AF4258" w:rsidRPr="00AF4258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487915" w:rsidRDefault="00487915">
                      <w:r>
                        <w:t>(1 per outcome)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258" w:rsidRDefault="00AF4258" w:rsidP="00AF4258">
      <w:pPr>
        <w:spacing w:after="0"/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br w:type="page"/>
      </w:r>
      <w:r w:rsidRPr="0048791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Program Level Student Learning Outcomes </w:t>
      </w:r>
    </w:p>
    <w:p w:rsidR="00AF4258" w:rsidRDefault="00AF4258" w:rsidP="00AF4258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Assessment Annual Summary</w:t>
      </w:r>
    </w:p>
    <w:p w:rsidR="00AF4258" w:rsidRDefault="00AF4258"/>
    <w:tbl>
      <w:tblPr>
        <w:tblStyle w:val="TableGrid"/>
        <w:tblpPr w:leftFromText="180" w:rightFromText="180" w:vertAnchor="text" w:horzAnchor="margin" w:tblpY="134"/>
        <w:tblW w:w="9805" w:type="dxa"/>
        <w:tblLook w:val="04A0" w:firstRow="1" w:lastRow="0" w:firstColumn="1" w:lastColumn="0" w:noHBand="0" w:noVBand="1"/>
      </w:tblPr>
      <w:tblGrid>
        <w:gridCol w:w="1435"/>
        <w:gridCol w:w="5220"/>
        <w:gridCol w:w="1350"/>
        <w:gridCol w:w="1800"/>
      </w:tblGrid>
      <w:tr w:rsidR="00257772" w:rsidTr="00257772">
        <w:tc>
          <w:tcPr>
            <w:tcW w:w="1435" w:type="dxa"/>
          </w:tcPr>
          <w:p w:rsidR="00AF4258" w:rsidRPr="00257772" w:rsidRDefault="00AF4258" w:rsidP="00AF4258">
            <w:pPr>
              <w:rPr>
                <w:b/>
              </w:rPr>
            </w:pPr>
            <w:r w:rsidRPr="00257772">
              <w:rPr>
                <w:b/>
              </w:rPr>
              <w:t>Academic Program</w:t>
            </w:r>
          </w:p>
        </w:tc>
        <w:tc>
          <w:tcPr>
            <w:tcW w:w="5220" w:type="dxa"/>
          </w:tcPr>
          <w:p w:rsidR="00AF4258" w:rsidRDefault="00AF4258" w:rsidP="00AF4258"/>
        </w:tc>
        <w:tc>
          <w:tcPr>
            <w:tcW w:w="1350" w:type="dxa"/>
          </w:tcPr>
          <w:p w:rsidR="00AF4258" w:rsidRPr="00257772" w:rsidRDefault="00AF4258" w:rsidP="00257772">
            <w:pPr>
              <w:rPr>
                <w:b/>
              </w:rPr>
            </w:pPr>
            <w:r w:rsidRPr="00257772">
              <w:rPr>
                <w:b/>
              </w:rPr>
              <w:t>Academic Year</w:t>
            </w:r>
          </w:p>
        </w:tc>
        <w:tc>
          <w:tcPr>
            <w:tcW w:w="1800" w:type="dxa"/>
          </w:tcPr>
          <w:p w:rsidR="00AF4258" w:rsidRDefault="00AF4258" w:rsidP="00AF4258"/>
        </w:tc>
      </w:tr>
      <w:tr w:rsidR="00257772" w:rsidTr="00257772">
        <w:trPr>
          <w:trHeight w:val="605"/>
        </w:trPr>
        <w:tc>
          <w:tcPr>
            <w:tcW w:w="9805" w:type="dxa"/>
            <w:gridSpan w:val="4"/>
            <w:shd w:val="clear" w:color="auto" w:fill="F2F2F2" w:themeFill="background1" w:themeFillShade="F2"/>
          </w:tcPr>
          <w:p w:rsidR="00257772" w:rsidRDefault="00257772" w:rsidP="00257772">
            <w:pPr>
              <w:jc w:val="center"/>
            </w:pPr>
            <w:r>
              <w:t xml:space="preserve">Provide a narrative summary of program’s assessment of student learning efforts for the year.  </w:t>
            </w:r>
          </w:p>
          <w:p w:rsidR="00257772" w:rsidRDefault="00257772" w:rsidP="00257772">
            <w:pPr>
              <w:jc w:val="center"/>
            </w:pPr>
            <w:r>
              <w:t>Emphasis is to be on the follow-up actions that were the result of evidence gathered</w:t>
            </w:r>
          </w:p>
        </w:tc>
      </w:tr>
      <w:tr w:rsidR="00257772" w:rsidTr="00257772">
        <w:trPr>
          <w:trHeight w:val="9893"/>
        </w:trPr>
        <w:tc>
          <w:tcPr>
            <w:tcW w:w="9805" w:type="dxa"/>
            <w:gridSpan w:val="4"/>
          </w:tcPr>
          <w:p w:rsidR="00257772" w:rsidRDefault="00257772" w:rsidP="00AF4258"/>
        </w:tc>
      </w:tr>
    </w:tbl>
    <w:p w:rsidR="00305926" w:rsidRDefault="00305926"/>
    <w:sectPr w:rsidR="00305926" w:rsidSect="00D313E9">
      <w:pgSz w:w="12240" w:h="15840"/>
      <w:pgMar w:top="144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B"/>
    <w:rsid w:val="000C003D"/>
    <w:rsid w:val="001B585F"/>
    <w:rsid w:val="00257772"/>
    <w:rsid w:val="002B689E"/>
    <w:rsid w:val="00305926"/>
    <w:rsid w:val="0036418A"/>
    <w:rsid w:val="004041F5"/>
    <w:rsid w:val="0048182B"/>
    <w:rsid w:val="00487915"/>
    <w:rsid w:val="00AF4258"/>
    <w:rsid w:val="00B0035B"/>
    <w:rsid w:val="00BD05A0"/>
    <w:rsid w:val="00D313E9"/>
    <w:rsid w:val="00F72BEC"/>
    <w:rsid w:val="00F9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37EA"/>
  <w15:chartTrackingRefBased/>
  <w15:docId w15:val="{9EB7C9DD-B1FB-43E9-8589-656FDAEE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A182E525.dotm</Template>
  <TotalTime>4</TotalTime>
  <Pages>2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Shari A. Robertson</dc:creator>
  <cp:keywords/>
  <dc:description/>
  <cp:lastModifiedBy>Karen Pizarchik</cp:lastModifiedBy>
  <cp:revision>2</cp:revision>
  <cp:lastPrinted>2018-02-05T19:30:00Z</cp:lastPrinted>
  <dcterms:created xsi:type="dcterms:W3CDTF">2018-04-10T13:23:00Z</dcterms:created>
  <dcterms:modified xsi:type="dcterms:W3CDTF">2018-04-10T13:23:00Z</dcterms:modified>
</cp:coreProperties>
</file>